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F6" w:rsidRDefault="00EC1FF6" w:rsidP="00EC1FF6">
      <w:pPr>
        <w:ind w:left="-567" w:right="-541"/>
      </w:pPr>
    </w:p>
    <w:p w:rsidR="00052587" w:rsidRDefault="00052587" w:rsidP="002713FE">
      <w:pPr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noProof/>
          <w:color w:val="FF0066"/>
          <w:sz w:val="44"/>
          <w:szCs w:val="44"/>
          <w:lang w:val="hr-HR" w:eastAsia="hr-HR"/>
        </w:rPr>
        <w:drawing>
          <wp:inline distT="0" distB="0" distL="0" distR="0">
            <wp:extent cx="1818640" cy="482600"/>
            <wp:effectExtent l="19050" t="0" r="0" b="0"/>
            <wp:docPr id="11" name="Picture 11" descr="C:\Users\azivkovic.AMPEU\Desktop\salto_tc_youthpas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zivkovic.AMPEU\Desktop\salto_tc_youthpass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FE" w:rsidRDefault="002713FE" w:rsidP="002713FE">
      <w:pPr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 sudionike osposobljavanja u organizaciji Agencije za mobilnost i programe EU</w:t>
      </w:r>
    </w:p>
    <w:p w:rsidR="002713FE" w:rsidRDefault="002713FE" w:rsidP="002713FE">
      <w:pPr>
        <w:jc w:val="center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Ključne kompetencije – Samoprocjena osobnog učenja</w:t>
      </w:r>
    </w:p>
    <w:p w:rsidR="002713FE" w:rsidRDefault="002713FE" w:rsidP="002713FE">
      <w:pPr>
        <w:jc w:val="center"/>
        <w:rPr>
          <w:rFonts w:ascii="Calibri" w:hAnsi="Calibri"/>
          <w:b/>
          <w:sz w:val="21"/>
          <w:szCs w:val="21"/>
        </w:rPr>
      </w:pPr>
    </w:p>
    <w:p w:rsidR="002713FE" w:rsidRDefault="002713FE" w:rsidP="002713FE">
      <w:pPr>
        <w:jc w:val="center"/>
        <w:rPr>
          <w:rFonts w:ascii="Calibri" w:hAnsi="Calibri"/>
          <w:sz w:val="21"/>
          <w:szCs w:val="21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 w:rsidRPr="00DA1430">
        <w:rPr>
          <w:rFonts w:ascii="Calibri" w:hAnsi="Calibri"/>
          <w:color w:val="000000"/>
          <w:sz w:val="21"/>
          <w:szCs w:val="21"/>
          <w:lang w:val="hr-HR"/>
        </w:rPr>
        <w:t xml:space="preserve">Imate mogućnost procijeniti se u skladu s 8 ključnih </w:t>
      </w:r>
      <w:r>
        <w:rPr>
          <w:rFonts w:ascii="Calibri" w:hAnsi="Calibri"/>
          <w:color w:val="000000"/>
          <w:sz w:val="21"/>
          <w:szCs w:val="21"/>
          <w:lang w:val="hr-HR"/>
        </w:rPr>
        <w:t>kompetencija</w:t>
      </w:r>
      <w:r w:rsidRPr="00DA1430">
        <w:rPr>
          <w:rFonts w:ascii="Calibri" w:hAnsi="Calibri"/>
          <w:color w:val="000000"/>
          <w:sz w:val="21"/>
          <w:szCs w:val="21"/>
          <w:lang w:val="hr-HR"/>
        </w:rPr>
        <w:t xml:space="preserve"> za cjeloživotno učenje koje je definirala Europska komisija. </w:t>
      </w:r>
    </w:p>
    <w:p w:rsidR="002713FE" w:rsidRPr="00DA1430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Pr="00DA1430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Pr="00DA1430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 w:rsidRPr="00DA1430">
        <w:rPr>
          <w:rFonts w:ascii="Calibri" w:hAnsi="Calibri"/>
          <w:color w:val="000000"/>
          <w:sz w:val="21"/>
          <w:szCs w:val="21"/>
          <w:lang w:val="hr-HR"/>
        </w:rPr>
        <w:t>Za neke od Vas će možda biti prilično izazovno raditi ovu samoprocjenu. Stoga Vam predlažemo da razmislite o rečenicama koje će opisivati razvijenu sposobnost, a počinju npr. sa:</w:t>
      </w:r>
    </w:p>
    <w:p w:rsidR="002713FE" w:rsidRPr="00DA1430" w:rsidRDefault="002713FE" w:rsidP="002713FE">
      <w:pPr>
        <w:numPr>
          <w:ilvl w:val="0"/>
          <w:numId w:val="1"/>
        </w:numPr>
        <w:autoSpaceDE w:val="0"/>
        <w:jc w:val="both"/>
        <w:rPr>
          <w:rFonts w:ascii="Calibri" w:hAnsi="Calibri"/>
          <w:i/>
          <w:iCs/>
          <w:color w:val="000000"/>
          <w:sz w:val="21"/>
          <w:szCs w:val="21"/>
          <w:lang w:val="hr-HR"/>
        </w:rPr>
      </w:pPr>
      <w:r w:rsidRPr="00DA1430">
        <w:rPr>
          <w:rFonts w:ascii="Calibri" w:hAnsi="Calibri"/>
          <w:i/>
          <w:iCs/>
          <w:color w:val="000000"/>
          <w:sz w:val="21"/>
          <w:szCs w:val="21"/>
          <w:lang w:val="hr-HR"/>
        </w:rPr>
        <w:t>Sad se osjećam spremnije...</w:t>
      </w:r>
    </w:p>
    <w:p w:rsidR="002713FE" w:rsidRPr="00DA1430" w:rsidRDefault="002713FE" w:rsidP="002713FE">
      <w:pPr>
        <w:numPr>
          <w:ilvl w:val="0"/>
          <w:numId w:val="1"/>
        </w:numPr>
        <w:autoSpaceDE w:val="0"/>
        <w:jc w:val="both"/>
        <w:rPr>
          <w:rFonts w:ascii="Calibri" w:hAnsi="Calibri"/>
          <w:i/>
          <w:iCs/>
          <w:color w:val="000000"/>
          <w:sz w:val="21"/>
          <w:szCs w:val="21"/>
          <w:lang w:val="hr-HR"/>
        </w:rPr>
      </w:pPr>
      <w:r w:rsidRPr="00DA1430">
        <w:rPr>
          <w:rFonts w:ascii="Calibri" w:hAnsi="Calibri"/>
          <w:i/>
          <w:iCs/>
          <w:color w:val="000000"/>
          <w:sz w:val="21"/>
          <w:szCs w:val="21"/>
          <w:lang w:val="hr-HR"/>
        </w:rPr>
        <w:t>Otkrio/la sam...</w:t>
      </w:r>
    </w:p>
    <w:p w:rsidR="002713FE" w:rsidRPr="00DA1430" w:rsidRDefault="002713FE" w:rsidP="002713FE">
      <w:pPr>
        <w:numPr>
          <w:ilvl w:val="0"/>
          <w:numId w:val="1"/>
        </w:numPr>
        <w:autoSpaceDE w:val="0"/>
        <w:jc w:val="both"/>
        <w:rPr>
          <w:rFonts w:ascii="Calibri" w:hAnsi="Calibri"/>
          <w:i/>
          <w:iCs/>
          <w:color w:val="000000"/>
          <w:sz w:val="21"/>
          <w:szCs w:val="21"/>
          <w:lang w:val="hr-HR"/>
        </w:rPr>
      </w:pPr>
      <w:r w:rsidRPr="00DA1430">
        <w:rPr>
          <w:rFonts w:ascii="Calibri" w:hAnsi="Calibri"/>
          <w:i/>
          <w:iCs/>
          <w:color w:val="000000"/>
          <w:sz w:val="21"/>
          <w:szCs w:val="21"/>
          <w:lang w:val="hr-HR"/>
        </w:rPr>
        <w:t>Naučio/la sam...</w:t>
      </w:r>
    </w:p>
    <w:p w:rsidR="002713FE" w:rsidRPr="00DA1430" w:rsidRDefault="002713FE" w:rsidP="002713FE">
      <w:pPr>
        <w:numPr>
          <w:ilvl w:val="0"/>
          <w:numId w:val="1"/>
        </w:numPr>
        <w:autoSpaceDE w:val="0"/>
        <w:jc w:val="both"/>
        <w:rPr>
          <w:rFonts w:ascii="Calibri" w:hAnsi="Calibri"/>
          <w:i/>
          <w:iCs/>
          <w:color w:val="000000"/>
          <w:sz w:val="21"/>
          <w:szCs w:val="21"/>
          <w:lang w:val="hr-HR"/>
        </w:rPr>
      </w:pPr>
      <w:r w:rsidRPr="00DA1430">
        <w:rPr>
          <w:rFonts w:ascii="Calibri" w:hAnsi="Calibri"/>
          <w:i/>
          <w:iCs/>
          <w:color w:val="000000"/>
          <w:sz w:val="21"/>
          <w:szCs w:val="21"/>
          <w:lang w:val="hr-HR"/>
        </w:rPr>
        <w:t>Siguran/na sam...</w:t>
      </w:r>
    </w:p>
    <w:p w:rsidR="002713FE" w:rsidRPr="00DA1430" w:rsidRDefault="002713FE" w:rsidP="002713FE">
      <w:pPr>
        <w:numPr>
          <w:ilvl w:val="0"/>
          <w:numId w:val="1"/>
        </w:numPr>
        <w:autoSpaceDE w:val="0"/>
        <w:jc w:val="both"/>
        <w:rPr>
          <w:rFonts w:ascii="Calibri" w:hAnsi="Calibri"/>
          <w:i/>
          <w:iCs/>
          <w:color w:val="000000"/>
          <w:sz w:val="21"/>
          <w:szCs w:val="21"/>
          <w:lang w:val="hr-HR"/>
        </w:rPr>
      </w:pPr>
      <w:r w:rsidRPr="00DA1430">
        <w:rPr>
          <w:rFonts w:ascii="Calibri" w:hAnsi="Calibri"/>
          <w:i/>
          <w:iCs/>
          <w:color w:val="000000"/>
          <w:sz w:val="21"/>
          <w:szCs w:val="21"/>
          <w:lang w:val="hr-HR"/>
        </w:rPr>
        <w:t>Napredovao/la sam...</w:t>
      </w:r>
    </w:p>
    <w:p w:rsidR="002713FE" w:rsidRPr="00DA1430" w:rsidRDefault="002713FE" w:rsidP="002713FE">
      <w:pPr>
        <w:numPr>
          <w:ilvl w:val="0"/>
          <w:numId w:val="1"/>
        </w:numPr>
        <w:autoSpaceDE w:val="0"/>
        <w:jc w:val="both"/>
        <w:rPr>
          <w:rFonts w:ascii="Calibri" w:hAnsi="Calibri"/>
          <w:i/>
          <w:iCs/>
          <w:color w:val="000000"/>
          <w:sz w:val="21"/>
          <w:szCs w:val="21"/>
          <w:lang w:val="hr-HR"/>
        </w:rPr>
      </w:pPr>
      <w:r w:rsidRPr="00DA1430">
        <w:rPr>
          <w:rFonts w:ascii="Calibri" w:hAnsi="Calibri"/>
          <w:i/>
          <w:iCs/>
          <w:color w:val="000000"/>
          <w:sz w:val="21"/>
          <w:szCs w:val="21"/>
          <w:lang w:val="hr-HR"/>
        </w:rPr>
        <w:t>Sad znam kako...</w:t>
      </w:r>
    </w:p>
    <w:p w:rsidR="002713FE" w:rsidRPr="00DA1430" w:rsidRDefault="002713FE" w:rsidP="002713FE">
      <w:pPr>
        <w:numPr>
          <w:ilvl w:val="0"/>
          <w:numId w:val="1"/>
        </w:numPr>
        <w:autoSpaceDE w:val="0"/>
        <w:jc w:val="both"/>
        <w:rPr>
          <w:rFonts w:ascii="Calibri" w:hAnsi="Calibri"/>
          <w:i/>
          <w:iCs/>
          <w:color w:val="000000"/>
          <w:sz w:val="21"/>
          <w:szCs w:val="21"/>
          <w:lang w:val="hr-HR"/>
        </w:rPr>
      </w:pPr>
      <w:r w:rsidRPr="00DA1430">
        <w:rPr>
          <w:rFonts w:ascii="Calibri" w:hAnsi="Calibri"/>
          <w:i/>
          <w:iCs/>
          <w:color w:val="000000"/>
          <w:sz w:val="21"/>
          <w:szCs w:val="21"/>
          <w:lang w:val="hr-HR"/>
        </w:rPr>
        <w:t>Razvio/la sam...</w:t>
      </w:r>
    </w:p>
    <w:p w:rsidR="002713FE" w:rsidRPr="00DA1430" w:rsidRDefault="002713FE" w:rsidP="002713FE">
      <w:pPr>
        <w:numPr>
          <w:ilvl w:val="0"/>
          <w:numId w:val="1"/>
        </w:numPr>
        <w:autoSpaceDE w:val="0"/>
        <w:jc w:val="both"/>
        <w:rPr>
          <w:rFonts w:ascii="Calibri" w:hAnsi="Calibri"/>
          <w:i/>
          <w:iCs/>
          <w:color w:val="000000"/>
          <w:sz w:val="21"/>
          <w:szCs w:val="21"/>
          <w:lang w:val="hr-HR"/>
        </w:rPr>
      </w:pPr>
      <w:r w:rsidRPr="00DA1430">
        <w:rPr>
          <w:rFonts w:ascii="Calibri" w:hAnsi="Calibri"/>
          <w:i/>
          <w:iCs/>
          <w:color w:val="000000"/>
          <w:sz w:val="21"/>
          <w:szCs w:val="21"/>
          <w:lang w:val="hr-HR"/>
        </w:rPr>
        <w:t>Sad imam jasnu sliku...</w:t>
      </w:r>
    </w:p>
    <w:p w:rsidR="002713FE" w:rsidRPr="00DA1430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Pr="00DA1430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 w:rsidRPr="00DA1430">
        <w:rPr>
          <w:rFonts w:ascii="Calibri" w:hAnsi="Calibri"/>
          <w:color w:val="000000"/>
          <w:sz w:val="21"/>
          <w:szCs w:val="21"/>
          <w:lang w:val="hr-HR"/>
        </w:rPr>
        <w:t xml:space="preserve">U ovom procesu vas pozivamo da zavirite u svoje bilješke (dnevnik) sa samog osposobljavanja, kao i materijale koje ste pri tome dobili. </w:t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 w:rsidRPr="00DA1430">
        <w:rPr>
          <w:rFonts w:ascii="Calibri" w:hAnsi="Calibri"/>
          <w:color w:val="000000"/>
          <w:sz w:val="21"/>
          <w:szCs w:val="21"/>
          <w:lang w:val="hr-HR"/>
        </w:rPr>
        <w:t xml:space="preserve">Tekst koji navedete u ovom obrascu će biti vidljiv u vašoj Youtpass potvrdi. </w:t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>
        <w:rPr>
          <w:rFonts w:ascii="Calibri" w:hAnsi="Calibri"/>
          <w:color w:val="000000"/>
          <w:sz w:val="21"/>
          <w:szCs w:val="21"/>
          <w:lang w:val="hr-HR"/>
        </w:rPr>
        <w:t>8 ključnih kompetencija cjeloživotnog učenja:</w:t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Pr="00F43BF7" w:rsidRDefault="002713FE" w:rsidP="002713FE">
      <w:pPr>
        <w:numPr>
          <w:ilvl w:val="0"/>
          <w:numId w:val="2"/>
        </w:numPr>
        <w:autoSpaceDE w:val="0"/>
        <w:jc w:val="both"/>
        <w:rPr>
          <w:rFonts w:ascii="Calibri" w:hAnsi="Calibri"/>
          <w:b/>
          <w:color w:val="00B0F0"/>
          <w:sz w:val="21"/>
          <w:szCs w:val="21"/>
          <w:lang w:val="hr-HR"/>
        </w:rPr>
      </w:pPr>
      <w:r w:rsidRPr="00F43BF7">
        <w:rPr>
          <w:rFonts w:ascii="Calibri" w:hAnsi="Calibri"/>
          <w:b/>
          <w:color w:val="00B0F0"/>
          <w:sz w:val="21"/>
          <w:szCs w:val="21"/>
          <w:lang w:val="hr-HR"/>
        </w:rPr>
        <w:t>KOMUNIKACIJA NA MATERINJEM JEZIKU</w:t>
      </w:r>
    </w:p>
    <w:p w:rsidR="002713FE" w:rsidRPr="00F43BF7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 w:rsidRPr="00F43BF7">
        <w:rPr>
          <w:rFonts w:ascii="Calibri" w:hAnsi="Calibri"/>
          <w:color w:val="000000"/>
          <w:sz w:val="21"/>
          <w:szCs w:val="21"/>
          <w:lang w:val="hr-HR"/>
        </w:rPr>
        <w:t>Sudjelovanje u projektu omogućava mladima razvijanje komunikacijskih vještina kroz npr. razgovor s drugim sudionicima, slanje elektroničke pošte različitim primateljima, osmišljavanje i pisanje teksta za plakat ili brošuru itd.</w:t>
      </w:r>
    </w:p>
    <w:p w:rsidR="002713FE" w:rsidRPr="00F43BF7" w:rsidRDefault="002713FE" w:rsidP="002713FE">
      <w:pPr>
        <w:numPr>
          <w:ilvl w:val="0"/>
          <w:numId w:val="2"/>
        </w:numPr>
        <w:autoSpaceDE w:val="0"/>
        <w:jc w:val="both"/>
        <w:rPr>
          <w:rFonts w:ascii="Calibri" w:hAnsi="Calibri"/>
          <w:b/>
          <w:color w:val="00B0F0"/>
          <w:sz w:val="21"/>
          <w:szCs w:val="21"/>
          <w:lang w:val="hr-HR"/>
        </w:rPr>
      </w:pPr>
      <w:r w:rsidRPr="00F43BF7">
        <w:rPr>
          <w:rFonts w:ascii="Calibri" w:hAnsi="Calibri"/>
          <w:b/>
          <w:color w:val="00B0F0"/>
          <w:sz w:val="21"/>
          <w:szCs w:val="21"/>
          <w:lang w:val="hr-HR"/>
        </w:rPr>
        <w:t>KOMUNIKACIJA NA STRANIM JEZICIMA</w:t>
      </w:r>
    </w:p>
    <w:p w:rsidR="002713FE" w:rsidRPr="00F43BF7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 w:rsidRPr="00F43BF7">
        <w:rPr>
          <w:rFonts w:ascii="Calibri" w:hAnsi="Calibri"/>
          <w:color w:val="000000"/>
          <w:sz w:val="21"/>
          <w:szCs w:val="21"/>
          <w:lang w:val="hr-HR"/>
        </w:rPr>
        <w:t>Tijekom međunarodnog projekta mlada osoba je u doticaju sa drugim jezicima i kulturama te sudjelovanje u takvom projektu mladima omogućava učenje novih riječi ili izraza na stranim jezicima te jačanje samopouzdanja i sigurnosti u komunikaciji na stranom jeziku</w:t>
      </w:r>
    </w:p>
    <w:p w:rsidR="002713FE" w:rsidRPr="00F43BF7" w:rsidRDefault="002713FE" w:rsidP="002713FE">
      <w:pPr>
        <w:numPr>
          <w:ilvl w:val="0"/>
          <w:numId w:val="2"/>
        </w:numPr>
        <w:autoSpaceDE w:val="0"/>
        <w:jc w:val="both"/>
        <w:rPr>
          <w:rFonts w:ascii="Calibri" w:hAnsi="Calibri"/>
          <w:b/>
          <w:color w:val="00B0F0"/>
          <w:sz w:val="21"/>
          <w:szCs w:val="21"/>
          <w:lang w:val="hr-HR"/>
        </w:rPr>
      </w:pPr>
      <w:r w:rsidRPr="00F43BF7">
        <w:rPr>
          <w:rFonts w:ascii="Calibri" w:hAnsi="Calibri"/>
          <w:b/>
          <w:color w:val="00B0F0"/>
          <w:sz w:val="21"/>
          <w:szCs w:val="21"/>
          <w:lang w:val="hr-HR"/>
        </w:rPr>
        <w:t>MATEMATIČKA KOMPETENCIJA I OSNOVNE KOMPETENCIJE U PRIRODOSLOVLJU I TEHNOLOGIJI</w:t>
      </w:r>
    </w:p>
    <w:p w:rsidR="002713FE" w:rsidRPr="00F43BF7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 w:rsidRPr="00F43BF7">
        <w:rPr>
          <w:rFonts w:ascii="Calibri" w:hAnsi="Calibri"/>
          <w:color w:val="000000"/>
          <w:sz w:val="21"/>
          <w:szCs w:val="21"/>
          <w:lang w:val="hr-HR"/>
        </w:rPr>
        <w:t>Mladi kroz, primjerice, sudjelovanje u izradi proračuna aktivnosti i vođenje računovodstvene evidencije u MS Excelu stječu matematičke vještine, dok se tehničke    vještine mogu steći kroz reguliranje električnih priključaka za kompjutersku ili glazbenu opremu, korištenje fotoaparata i kamera, izgradnju nečega za projekt itd.</w:t>
      </w:r>
    </w:p>
    <w:p w:rsidR="002713FE" w:rsidRPr="00F43BF7" w:rsidRDefault="002713FE" w:rsidP="002713FE">
      <w:pPr>
        <w:numPr>
          <w:ilvl w:val="0"/>
          <w:numId w:val="2"/>
        </w:numPr>
        <w:autoSpaceDE w:val="0"/>
        <w:jc w:val="both"/>
        <w:rPr>
          <w:rFonts w:ascii="Calibri" w:hAnsi="Calibri"/>
          <w:b/>
          <w:color w:val="00B0F0"/>
          <w:sz w:val="21"/>
          <w:szCs w:val="21"/>
          <w:lang w:val="hr-HR"/>
        </w:rPr>
      </w:pPr>
      <w:r w:rsidRPr="00F43BF7">
        <w:rPr>
          <w:rFonts w:ascii="Calibri" w:hAnsi="Calibri"/>
          <w:b/>
          <w:color w:val="00B0F0"/>
          <w:sz w:val="21"/>
          <w:szCs w:val="21"/>
          <w:lang w:val="hr-HR"/>
        </w:rPr>
        <w:t>DIGITALNA KOMPETENCIJA</w:t>
      </w:r>
    </w:p>
    <w:p w:rsidR="002713FE" w:rsidRPr="00F43BF7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 w:rsidRPr="00F43BF7">
        <w:rPr>
          <w:rFonts w:ascii="Calibri" w:hAnsi="Calibri"/>
          <w:color w:val="000000"/>
          <w:sz w:val="21"/>
          <w:szCs w:val="21"/>
          <w:lang w:val="hr-HR"/>
        </w:rPr>
        <w:t>Digitalne kompetencije stječu se kroz učenje korištenja računala: slanje e-mailova, rad u novim programima, izrada plakata koristeći grafičke programe itd.</w:t>
      </w:r>
    </w:p>
    <w:p w:rsidR="002713FE" w:rsidRPr="00F43BF7" w:rsidRDefault="002713FE" w:rsidP="002713FE">
      <w:pPr>
        <w:numPr>
          <w:ilvl w:val="0"/>
          <w:numId w:val="2"/>
        </w:numPr>
        <w:autoSpaceDE w:val="0"/>
        <w:jc w:val="both"/>
        <w:rPr>
          <w:rFonts w:ascii="Calibri" w:hAnsi="Calibri"/>
          <w:b/>
          <w:color w:val="00B0F0"/>
          <w:sz w:val="21"/>
          <w:szCs w:val="21"/>
          <w:lang w:val="hr-HR"/>
        </w:rPr>
      </w:pPr>
      <w:r w:rsidRPr="00F43BF7">
        <w:rPr>
          <w:rFonts w:ascii="Calibri" w:hAnsi="Calibri"/>
          <w:b/>
          <w:color w:val="00B0F0"/>
          <w:sz w:val="21"/>
          <w:szCs w:val="21"/>
          <w:lang w:val="hr-HR"/>
        </w:rPr>
        <w:t>UČITI KAKO UČITI</w:t>
      </w:r>
    </w:p>
    <w:p w:rsidR="002713FE" w:rsidRPr="00F43BF7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 w:rsidRPr="00F43BF7">
        <w:rPr>
          <w:rFonts w:ascii="Calibri" w:hAnsi="Calibri"/>
          <w:color w:val="000000"/>
          <w:sz w:val="21"/>
          <w:szCs w:val="21"/>
          <w:lang w:val="hr-HR"/>
        </w:rPr>
        <w:t>Mlada osoba ima priliku prepoznati način učenja putem kojeg prima najviše znanja (npr. kroz razgovor s drugima, kroz samostalno traženje podataka, kroz pohađanje    radionica, kroz formalno učenje...) i na taj način postati svjestan vlastitog načina učenja</w:t>
      </w:r>
    </w:p>
    <w:p w:rsidR="002713FE" w:rsidRPr="00F43BF7" w:rsidRDefault="002713FE" w:rsidP="002713FE">
      <w:pPr>
        <w:numPr>
          <w:ilvl w:val="0"/>
          <w:numId w:val="2"/>
        </w:numPr>
        <w:autoSpaceDE w:val="0"/>
        <w:jc w:val="both"/>
        <w:rPr>
          <w:rFonts w:ascii="Calibri" w:hAnsi="Calibri"/>
          <w:b/>
          <w:color w:val="00B0F0"/>
          <w:sz w:val="21"/>
          <w:szCs w:val="21"/>
          <w:lang w:val="hr-HR"/>
        </w:rPr>
      </w:pPr>
      <w:r w:rsidRPr="00F43BF7">
        <w:rPr>
          <w:rFonts w:ascii="Calibri" w:hAnsi="Calibri"/>
          <w:b/>
          <w:color w:val="00B0F0"/>
          <w:sz w:val="21"/>
          <w:szCs w:val="21"/>
          <w:lang w:val="hr-HR"/>
        </w:rPr>
        <w:t>SOCIJALNA I GRAĐANSKA KOMPETENCIJA</w:t>
      </w:r>
    </w:p>
    <w:p w:rsidR="002713FE" w:rsidRPr="00F43BF7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 w:rsidRPr="00F43BF7">
        <w:rPr>
          <w:rFonts w:ascii="Calibri" w:hAnsi="Calibri"/>
          <w:color w:val="000000"/>
          <w:sz w:val="21"/>
          <w:szCs w:val="21"/>
          <w:lang w:val="hr-HR"/>
        </w:rPr>
        <w:lastRenderedPageBreak/>
        <w:t>Mladi kroz sudjelovanje u projektu imaju mogućnost osvijestiti i prepoznati svoje društvene i građanske vještine te ih unaprijediti ili naučiti: poštivanje drugih    ljudi, način izražavanja vlastitog mišljenja ili kritike, ophođenje s drugim ljudima, donošenje odluka neovisno o mišljenju okoline, odgovornost prema zadacima itd.</w:t>
      </w:r>
    </w:p>
    <w:p w:rsidR="002713FE" w:rsidRPr="00F43BF7" w:rsidRDefault="002713FE" w:rsidP="002713FE">
      <w:pPr>
        <w:numPr>
          <w:ilvl w:val="0"/>
          <w:numId w:val="2"/>
        </w:numPr>
        <w:autoSpaceDE w:val="0"/>
        <w:jc w:val="both"/>
        <w:rPr>
          <w:rFonts w:ascii="Calibri" w:hAnsi="Calibri"/>
          <w:b/>
          <w:color w:val="00B0F0"/>
          <w:sz w:val="21"/>
          <w:szCs w:val="21"/>
          <w:lang w:val="hr-HR"/>
        </w:rPr>
      </w:pPr>
      <w:r w:rsidRPr="00F43BF7">
        <w:rPr>
          <w:rFonts w:ascii="Calibri" w:hAnsi="Calibri"/>
          <w:b/>
          <w:color w:val="00B0F0"/>
          <w:sz w:val="21"/>
          <w:szCs w:val="21"/>
          <w:lang w:val="hr-HR"/>
        </w:rPr>
        <w:t>INICIJATIVNOST I PODUZETNOST</w:t>
      </w:r>
    </w:p>
    <w:p w:rsidR="002713FE" w:rsidRPr="00F43BF7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 w:rsidRPr="00F43BF7">
        <w:rPr>
          <w:rFonts w:ascii="Calibri" w:hAnsi="Calibri"/>
          <w:color w:val="000000"/>
          <w:sz w:val="21"/>
          <w:szCs w:val="21"/>
          <w:lang w:val="hr-HR"/>
        </w:rPr>
        <w:t>Sudjelovanje u projektu omogućava mladima da iznesu svoje ideje i snove te ih ohrabruje da ih sami ostvare, a ne da ih „netko ostvari za njih" ili da ostanu neostvareni</w:t>
      </w:r>
    </w:p>
    <w:p w:rsidR="002713FE" w:rsidRPr="00F43BF7" w:rsidRDefault="002713FE" w:rsidP="002713FE">
      <w:pPr>
        <w:numPr>
          <w:ilvl w:val="0"/>
          <w:numId w:val="2"/>
        </w:numPr>
        <w:autoSpaceDE w:val="0"/>
        <w:jc w:val="both"/>
        <w:rPr>
          <w:rFonts w:ascii="Calibri" w:hAnsi="Calibri"/>
          <w:b/>
          <w:color w:val="00B0F0"/>
          <w:sz w:val="21"/>
          <w:szCs w:val="21"/>
          <w:lang w:val="hr-HR"/>
        </w:rPr>
      </w:pPr>
      <w:r w:rsidRPr="00F43BF7">
        <w:rPr>
          <w:rFonts w:ascii="Calibri" w:hAnsi="Calibri"/>
          <w:b/>
          <w:color w:val="00B0F0"/>
          <w:sz w:val="21"/>
          <w:szCs w:val="21"/>
          <w:lang w:val="hr-HR"/>
        </w:rPr>
        <w:t>KULTURNA SVIJEST I IZRAŽAVANJE</w:t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 w:rsidRPr="00F43BF7">
        <w:rPr>
          <w:rFonts w:ascii="Calibri" w:hAnsi="Calibri"/>
          <w:color w:val="000000"/>
          <w:sz w:val="21"/>
          <w:szCs w:val="21"/>
          <w:lang w:val="hr-HR"/>
        </w:rPr>
        <w:t>Upoznavanjem drugih sudionika u projektu mladi upoznaju i cijene kako vlastitu kulturu tako i kulturu sudionika iz drugih zemalja te njihove običaje.</w:t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Pr="00DA1430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 w:rsidRPr="00F43BF7">
        <w:rPr>
          <w:rFonts w:ascii="Calibri" w:hAnsi="Calibri"/>
          <w:b/>
          <w:color w:val="000000"/>
          <w:sz w:val="21"/>
          <w:szCs w:val="21"/>
          <w:lang w:val="hr-HR"/>
        </w:rPr>
        <w:t>Nije nužno da radite sa svim sposobnostima već možete izraziti samo one koje su za vas relevante te vezane za iskustvo i naučeno kroz Youthpass osposobljavanje.</w:t>
      </w:r>
      <w:r w:rsidRPr="00DA1430">
        <w:rPr>
          <w:rFonts w:ascii="Calibri" w:hAnsi="Calibri"/>
          <w:color w:val="000000"/>
          <w:sz w:val="21"/>
          <w:szCs w:val="21"/>
          <w:lang w:val="hr-HR"/>
        </w:rPr>
        <w:t xml:space="preserve"> Također ako ne znate pod koju sposobnost bi nešto smjestili, napište poseban paragraf sa nazivom OSTALO. </w:t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rPr>
          <w:rFonts w:ascii="Calibri" w:hAnsi="Calibri"/>
          <w:color w:val="000000"/>
          <w:sz w:val="21"/>
          <w:szCs w:val="21"/>
          <w:lang w:val="hr-HR"/>
        </w:rPr>
      </w:pPr>
      <w:r>
        <w:rPr>
          <w:rFonts w:ascii="Calibri" w:hAnsi="Calibri"/>
          <w:color w:val="000000"/>
          <w:sz w:val="21"/>
          <w:szCs w:val="21"/>
          <w:lang w:val="hr-HR"/>
        </w:rPr>
        <w:t>Za više informacija o Youthpassu te pr</w:t>
      </w:r>
      <w:r w:rsidR="00B0092A">
        <w:rPr>
          <w:rFonts w:ascii="Calibri" w:hAnsi="Calibri"/>
          <w:color w:val="000000"/>
          <w:sz w:val="21"/>
          <w:szCs w:val="21"/>
          <w:lang w:val="hr-HR"/>
        </w:rPr>
        <w:t xml:space="preserve">istup raznim korisnim alatima </w:t>
      </w:r>
      <w:r>
        <w:rPr>
          <w:rFonts w:ascii="Calibri" w:hAnsi="Calibri"/>
          <w:color w:val="000000"/>
          <w:sz w:val="21"/>
          <w:szCs w:val="21"/>
          <w:lang w:val="hr-HR"/>
        </w:rPr>
        <w:t xml:space="preserve">posjetite </w:t>
      </w:r>
      <w:hyperlink r:id="rId8" w:history="1">
        <w:r w:rsidRPr="000E1475">
          <w:rPr>
            <w:rStyle w:val="Hyperlink"/>
            <w:rFonts w:ascii="Calibri" w:hAnsi="Calibri"/>
            <w:sz w:val="21"/>
            <w:szCs w:val="21"/>
            <w:lang w:val="hr-HR"/>
          </w:rPr>
          <w:t>http://mobilnost.hr/index.php?id=379</w:t>
        </w:r>
      </w:hyperlink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>
        <w:rPr>
          <w:rFonts w:ascii="Calibri" w:hAnsi="Calibri"/>
          <w:color w:val="000000"/>
          <w:sz w:val="21"/>
          <w:szCs w:val="21"/>
          <w:lang w:val="hr-HR"/>
        </w:rPr>
        <w:t>Niže se nalazi Youthpass obrazac u koji je potrebno upisati znanja i kompetencije stečene ili unaprijeđene na osposobljavanju.</w:t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>
        <w:rPr>
          <w:rFonts w:ascii="Calibri" w:hAnsi="Calibri"/>
          <w:color w:val="000000"/>
          <w:sz w:val="21"/>
          <w:szCs w:val="21"/>
          <w:lang w:val="hr-HR"/>
        </w:rPr>
        <w:t xml:space="preserve">Youthpass potvrdu moguće je izdati na hrvatskom i engleskom jeziku. Ovisno o verziji koju želite (moguće i obje), molimo da Youthpass obrazac ispunite na odgovarajućem jeziku. </w:t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 w:rsidRPr="00321518">
        <w:rPr>
          <w:rFonts w:ascii="Calibri" w:hAnsi="Calibri"/>
          <w:b/>
          <w:color w:val="000000"/>
          <w:sz w:val="21"/>
          <w:szCs w:val="21"/>
          <w:lang w:val="hr-HR"/>
        </w:rPr>
        <w:t>NAPOMENA:</w:t>
      </w:r>
      <w:r>
        <w:rPr>
          <w:rFonts w:ascii="Calibri" w:hAnsi="Calibri"/>
          <w:color w:val="000000"/>
          <w:sz w:val="21"/>
          <w:szCs w:val="21"/>
          <w:lang w:val="hr-HR"/>
        </w:rPr>
        <w:t xml:space="preserve"> Zbog izlaska nove verzije Youthpass potvrde za Osposobljavanja i umrežavanja, u ovom trenutku još nije moguće izdati Youthpass na hrvatskom jeziku. Prijevod nove verzije Youthpass potvrde je u tijeku te u slučaju da Youthpass želite na hrvatskom jeziku, popunjeni Youthpass obrazac pošaljite u dolje navedenom roku, a Vaša Youthpass potvrda biti izrađena i poslana odmah po aktiviranju hrvatske verzije.</w:t>
      </w:r>
    </w:p>
    <w:p w:rsidR="002713FE" w:rsidRDefault="002713FE" w:rsidP="002713FE">
      <w:pPr>
        <w:autoSpaceDE w:val="0"/>
        <w:ind w:left="-709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Pr="00DA1430" w:rsidRDefault="002713FE" w:rsidP="002713FE">
      <w:pPr>
        <w:rPr>
          <w:rFonts w:ascii="Calibri" w:hAnsi="Calibri"/>
          <w:sz w:val="21"/>
          <w:szCs w:val="21"/>
          <w:lang w:val="hr-HR"/>
        </w:rPr>
      </w:pPr>
      <w:r>
        <w:rPr>
          <w:rFonts w:ascii="Calibri" w:hAnsi="Calibri"/>
          <w:sz w:val="21"/>
          <w:szCs w:val="21"/>
          <w:lang w:val="hr-HR"/>
        </w:rPr>
        <w:t>V</w:t>
      </w:r>
      <w:r w:rsidRPr="00DA1430">
        <w:rPr>
          <w:rFonts w:ascii="Calibri" w:hAnsi="Calibri"/>
          <w:sz w:val="21"/>
          <w:szCs w:val="21"/>
          <w:lang w:val="hr-HR"/>
        </w:rPr>
        <w:t xml:space="preserve">ašu procjenu naučenog za treći dio Youthpass-a </w:t>
      </w:r>
      <w:r w:rsidR="002C1A21">
        <w:rPr>
          <w:rFonts w:ascii="Calibri" w:hAnsi="Calibri"/>
          <w:sz w:val="21"/>
          <w:szCs w:val="21"/>
          <w:lang w:val="hr-HR"/>
        </w:rPr>
        <w:t>trebate</w:t>
      </w:r>
      <w:r w:rsidRPr="00DA1430">
        <w:rPr>
          <w:rFonts w:ascii="Calibri" w:hAnsi="Calibri"/>
          <w:sz w:val="21"/>
          <w:szCs w:val="21"/>
          <w:lang w:val="hr-HR"/>
        </w:rPr>
        <w:t xml:space="preserve"> poslati </w:t>
      </w:r>
      <w:r w:rsidRPr="00852D19">
        <w:rPr>
          <w:rFonts w:ascii="Calibri" w:hAnsi="Calibri"/>
          <w:b/>
          <w:sz w:val="21"/>
          <w:szCs w:val="21"/>
          <w:u w:val="single"/>
          <w:lang w:val="hr-HR"/>
        </w:rPr>
        <w:t>najkasnije 2 tjedna od završetka osposobljavanja</w:t>
      </w:r>
      <w:r w:rsidRPr="00DA1430">
        <w:rPr>
          <w:rFonts w:ascii="Calibri" w:hAnsi="Calibri"/>
          <w:sz w:val="21"/>
          <w:szCs w:val="21"/>
          <w:lang w:val="hr-HR"/>
        </w:rPr>
        <w:t xml:space="preserve"> na </w:t>
      </w:r>
      <w:hyperlink r:id="rId9" w:history="1">
        <w:r w:rsidRPr="00DA1430">
          <w:rPr>
            <w:rStyle w:val="Hyperlink"/>
            <w:rFonts w:ascii="Calibri" w:hAnsi="Calibri"/>
            <w:lang w:val="hr-HR"/>
          </w:rPr>
          <w:t>aleksandra.zivkovic@mobilnost.hr</w:t>
        </w:r>
      </w:hyperlink>
      <w:r w:rsidRPr="00DA1430">
        <w:rPr>
          <w:rFonts w:ascii="Calibri" w:hAnsi="Calibri"/>
          <w:sz w:val="21"/>
          <w:szCs w:val="21"/>
          <w:lang w:val="hr-HR"/>
        </w:rPr>
        <w:t xml:space="preserve"> .</w:t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>
        <w:rPr>
          <w:rFonts w:ascii="Calibri" w:hAnsi="Calibri"/>
          <w:color w:val="000000"/>
          <w:sz w:val="21"/>
          <w:szCs w:val="21"/>
          <w:lang w:val="hr-HR"/>
        </w:rPr>
        <w:t>Sretno prilikom samoprocjene naučenog te Vas potičemo da svoje Youthpass potvrde što više koristite u</w:t>
      </w:r>
      <w:r w:rsidR="00601384">
        <w:rPr>
          <w:rFonts w:ascii="Calibri" w:hAnsi="Calibri"/>
          <w:color w:val="000000"/>
          <w:sz w:val="21"/>
          <w:szCs w:val="21"/>
          <w:lang w:val="hr-HR"/>
        </w:rPr>
        <w:t xml:space="preserve"> praksi! I javite nam ako su Vam </w:t>
      </w:r>
      <w:r>
        <w:rPr>
          <w:rFonts w:ascii="Calibri" w:hAnsi="Calibri"/>
          <w:color w:val="000000"/>
          <w:sz w:val="21"/>
          <w:szCs w:val="21"/>
          <w:lang w:val="hr-HR"/>
        </w:rPr>
        <w:t>Youthpass i kompetencije koje ste stekli kroz ovo ospos</w:t>
      </w:r>
      <w:r w:rsidR="00601384">
        <w:rPr>
          <w:rFonts w:ascii="Calibri" w:hAnsi="Calibri"/>
          <w:color w:val="000000"/>
          <w:sz w:val="21"/>
          <w:szCs w:val="21"/>
          <w:lang w:val="hr-HR"/>
        </w:rPr>
        <w:t>obljavanje na neki način pomogli</w:t>
      </w:r>
      <w:r>
        <w:rPr>
          <w:rFonts w:ascii="Calibri" w:hAnsi="Calibri"/>
          <w:color w:val="000000"/>
          <w:sz w:val="21"/>
          <w:szCs w:val="21"/>
          <w:lang w:val="hr-HR"/>
        </w:rPr>
        <w:t xml:space="preserve"> u svakodnevnom životu! </w:t>
      </w:r>
      <w:r w:rsidRPr="00852D19">
        <w:rPr>
          <w:rFonts w:ascii="Calibri" w:hAnsi="Calibri"/>
          <w:color w:val="000000"/>
          <w:sz w:val="21"/>
          <w:szCs w:val="21"/>
          <w:lang w:val="hr-HR"/>
        </w:rPr>
        <w:sym w:font="Wingdings" w:char="F04A"/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FB7A1B" w:rsidRDefault="00FB7A1B" w:rsidP="00EC1FF6">
      <w:pPr>
        <w:ind w:left="-567" w:right="-541"/>
      </w:pPr>
    </w:p>
    <w:p w:rsidR="00FB7A1B" w:rsidRDefault="00FB7A1B" w:rsidP="00EC1FF6">
      <w:pPr>
        <w:ind w:left="-567" w:right="-541"/>
      </w:pPr>
    </w:p>
    <w:p w:rsidR="00FB7A1B" w:rsidRDefault="00FB7A1B" w:rsidP="00EC1FF6">
      <w:pPr>
        <w:ind w:left="-567" w:right="-541"/>
      </w:pPr>
    </w:p>
    <w:p w:rsidR="00FB7A1B" w:rsidRDefault="00FB7A1B" w:rsidP="00EC1FF6">
      <w:pPr>
        <w:ind w:left="-567" w:right="-541"/>
      </w:pPr>
    </w:p>
    <w:p w:rsidR="00FB7A1B" w:rsidRPr="00AF4E6B" w:rsidRDefault="00FB7A1B" w:rsidP="00EC1FF6">
      <w:pPr>
        <w:ind w:left="-567" w:right="-541"/>
      </w:pPr>
    </w:p>
    <w:p w:rsidR="00EC1FF6" w:rsidRPr="001C44B2" w:rsidRDefault="00EC1FF6" w:rsidP="00EC1FF6">
      <w:pPr>
        <w:ind w:left="-567" w:right="-541"/>
      </w:pPr>
    </w:p>
    <w:p w:rsidR="00EC1FF6" w:rsidRDefault="00EC1FF6" w:rsidP="00EC1FF6">
      <w:pPr>
        <w:tabs>
          <w:tab w:val="left" w:pos="7280"/>
        </w:tabs>
        <w:ind w:right="-541"/>
      </w:pPr>
    </w:p>
    <w:p w:rsidR="00EC1FF6" w:rsidRDefault="00EC1FF6" w:rsidP="00EC1FF6">
      <w:pPr>
        <w:tabs>
          <w:tab w:val="left" w:pos="7280"/>
        </w:tabs>
        <w:ind w:right="-541"/>
      </w:pPr>
    </w:p>
    <w:p w:rsidR="002713FE" w:rsidRPr="00F43BF7" w:rsidRDefault="002713FE" w:rsidP="002713FE">
      <w:pPr>
        <w:autoSpaceDE w:val="0"/>
        <w:jc w:val="center"/>
        <w:rPr>
          <w:rFonts w:ascii="Calibri" w:hAnsi="Calibri"/>
          <w:b/>
          <w:color w:val="FF0000"/>
          <w:sz w:val="44"/>
          <w:szCs w:val="44"/>
          <w:lang w:val="hr-HR"/>
        </w:rPr>
      </w:pPr>
      <w:r w:rsidRPr="00DC08C8">
        <w:rPr>
          <w:rFonts w:ascii="Calibri" w:hAnsi="Calibri"/>
          <w:b/>
          <w:color w:val="FF0066"/>
          <w:sz w:val="44"/>
          <w:szCs w:val="44"/>
          <w:lang w:val="hr-HR"/>
        </w:rPr>
        <w:lastRenderedPageBreak/>
        <w:t>Youthpass</w:t>
      </w:r>
      <w:r>
        <w:rPr>
          <w:rFonts w:ascii="Calibri" w:hAnsi="Calibri"/>
          <w:b/>
          <w:color w:val="FF0000"/>
          <w:sz w:val="44"/>
          <w:szCs w:val="44"/>
          <w:lang w:val="hr-HR"/>
        </w:rPr>
        <w:t xml:space="preserve"> </w:t>
      </w:r>
      <w:r w:rsidRPr="00DC08C8">
        <w:rPr>
          <w:rFonts w:ascii="Calibri" w:hAnsi="Calibri"/>
          <w:b/>
          <w:color w:val="FF0066"/>
          <w:sz w:val="44"/>
          <w:szCs w:val="44"/>
          <w:lang w:val="hr-HR"/>
        </w:rPr>
        <w:t>obrazac</w:t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Pr="00F43BF7" w:rsidRDefault="002713FE" w:rsidP="002713FE">
      <w:pPr>
        <w:autoSpaceDE w:val="0"/>
        <w:jc w:val="both"/>
        <w:rPr>
          <w:rFonts w:ascii="Calibri" w:hAnsi="Calibri"/>
          <w:b/>
          <w:color w:val="000000"/>
          <w:sz w:val="21"/>
          <w:szCs w:val="21"/>
          <w:lang w:val="hr-HR"/>
        </w:rPr>
      </w:pPr>
      <w:r w:rsidRPr="00F43BF7">
        <w:rPr>
          <w:rFonts w:ascii="Calibri" w:hAnsi="Calibri"/>
          <w:b/>
          <w:color w:val="000000"/>
          <w:sz w:val="21"/>
          <w:szCs w:val="21"/>
          <w:lang w:val="hr-HR"/>
        </w:rPr>
        <w:t>NAZIV OSPOSOBLJAVANJA:</w:t>
      </w:r>
      <w:r>
        <w:rPr>
          <w:rFonts w:ascii="Calibri" w:hAnsi="Calibri"/>
          <w:b/>
          <w:color w:val="000000"/>
          <w:sz w:val="21"/>
          <w:szCs w:val="21"/>
          <w:lang w:val="hr-HR"/>
        </w:rPr>
        <w:t xml:space="preserve"> ____________________________</w:t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Pr="00F43BF7" w:rsidRDefault="002713FE" w:rsidP="002713FE">
      <w:pPr>
        <w:autoSpaceDE w:val="0"/>
        <w:jc w:val="both"/>
        <w:rPr>
          <w:rFonts w:ascii="Calibri" w:hAnsi="Calibri"/>
          <w:b/>
          <w:color w:val="000000"/>
          <w:sz w:val="21"/>
          <w:szCs w:val="21"/>
          <w:lang w:val="hr-HR"/>
        </w:rPr>
      </w:pPr>
      <w:r w:rsidRPr="00F43BF7">
        <w:rPr>
          <w:rFonts w:ascii="Calibri" w:hAnsi="Calibri"/>
          <w:b/>
          <w:color w:val="000000"/>
          <w:sz w:val="21"/>
          <w:szCs w:val="21"/>
          <w:lang w:val="hr-HR"/>
        </w:rPr>
        <w:t>DATUM I MJESTO ODRŽAVANJA OSPOSOBLJAVANJA:</w:t>
      </w:r>
      <w:r>
        <w:rPr>
          <w:rFonts w:ascii="Calibri" w:hAnsi="Calibri"/>
          <w:b/>
          <w:color w:val="000000"/>
          <w:sz w:val="21"/>
          <w:szCs w:val="21"/>
          <w:lang w:val="hr-HR"/>
        </w:rPr>
        <w:t xml:space="preserve"> _______________________________</w:t>
      </w:r>
    </w:p>
    <w:p w:rsidR="002713FE" w:rsidRPr="00DA1430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Pr="00F43BF7" w:rsidRDefault="002713FE" w:rsidP="002713FE">
      <w:pPr>
        <w:rPr>
          <w:rFonts w:ascii="Calibri" w:hAnsi="Calibri"/>
          <w:b/>
          <w:sz w:val="21"/>
          <w:szCs w:val="21"/>
          <w:lang w:val="hr-HR"/>
        </w:rPr>
      </w:pPr>
      <w:r w:rsidRPr="00F43BF7">
        <w:rPr>
          <w:rFonts w:ascii="Calibri" w:hAnsi="Calibri"/>
          <w:b/>
          <w:sz w:val="21"/>
          <w:szCs w:val="21"/>
          <w:lang w:val="hr-HR"/>
        </w:rPr>
        <w:t>IME I PREZIME:</w:t>
      </w:r>
      <w:r>
        <w:rPr>
          <w:rFonts w:ascii="Calibri" w:hAnsi="Calibri"/>
          <w:b/>
          <w:sz w:val="21"/>
          <w:szCs w:val="21"/>
          <w:lang w:val="hr-HR"/>
        </w:rPr>
        <w:t xml:space="preserve"> ____________________________________</w:t>
      </w:r>
    </w:p>
    <w:p w:rsidR="002713FE" w:rsidRPr="00DA1430" w:rsidRDefault="002713FE" w:rsidP="002713FE">
      <w:pPr>
        <w:rPr>
          <w:rFonts w:ascii="Calibri" w:hAnsi="Calibri"/>
          <w:sz w:val="21"/>
          <w:szCs w:val="21"/>
          <w:lang w:val="hr-HR"/>
        </w:rPr>
      </w:pPr>
    </w:p>
    <w:p w:rsidR="002713FE" w:rsidRPr="00F43BF7" w:rsidRDefault="002713FE" w:rsidP="002713FE">
      <w:pPr>
        <w:autoSpaceDE w:val="0"/>
        <w:jc w:val="both"/>
        <w:rPr>
          <w:rFonts w:ascii="Calibri" w:hAnsi="Calibri"/>
          <w:b/>
          <w:color w:val="000000"/>
          <w:sz w:val="21"/>
          <w:szCs w:val="21"/>
          <w:lang w:val="hr-HR"/>
        </w:rPr>
      </w:pPr>
      <w:r w:rsidRPr="00F43BF7">
        <w:rPr>
          <w:rFonts w:ascii="Calibri" w:hAnsi="Calibri"/>
          <w:b/>
          <w:color w:val="000000"/>
          <w:sz w:val="21"/>
          <w:szCs w:val="21"/>
          <w:lang w:val="hr-HR"/>
        </w:rPr>
        <w:t xml:space="preserve">MJESTO I DATUM ROĐENJA: </w:t>
      </w:r>
      <w:r>
        <w:rPr>
          <w:rFonts w:ascii="Calibri" w:hAnsi="Calibri"/>
          <w:b/>
          <w:color w:val="000000"/>
          <w:sz w:val="21"/>
          <w:szCs w:val="21"/>
          <w:lang w:val="hr-HR"/>
        </w:rPr>
        <w:t>___________________________</w:t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 w:rsidRPr="00DA1430">
        <w:rPr>
          <w:rFonts w:ascii="Calibri" w:hAnsi="Calibri"/>
          <w:color w:val="000000"/>
          <w:sz w:val="21"/>
          <w:szCs w:val="21"/>
          <w:lang w:val="hr-HR"/>
        </w:rPr>
        <w:t>(opcionalno, samo ako želite da se vidi na potvrdi)</w:t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Pr="002713FE" w:rsidRDefault="002713FE" w:rsidP="002713FE">
      <w:pPr>
        <w:autoSpaceDE w:val="0"/>
        <w:jc w:val="both"/>
        <w:rPr>
          <w:rFonts w:ascii="Calibri" w:hAnsi="Calibri"/>
          <w:b/>
          <w:color w:val="000000"/>
          <w:sz w:val="21"/>
          <w:szCs w:val="21"/>
          <w:lang w:val="hr-HR"/>
        </w:rPr>
      </w:pPr>
      <w:r w:rsidRPr="002713FE">
        <w:rPr>
          <w:rFonts w:ascii="Calibri" w:hAnsi="Calibri"/>
          <w:b/>
          <w:color w:val="000000"/>
          <w:sz w:val="21"/>
          <w:szCs w:val="21"/>
          <w:lang w:val="hr-HR"/>
        </w:rPr>
        <w:t>ADRESA:</w:t>
      </w:r>
      <w:r>
        <w:rPr>
          <w:rFonts w:ascii="Calibri" w:hAnsi="Calibri"/>
          <w:b/>
          <w:color w:val="000000"/>
          <w:sz w:val="21"/>
          <w:szCs w:val="21"/>
          <w:lang w:val="hr-HR"/>
        </w:rPr>
        <w:t xml:space="preserve"> _________________________________</w:t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>
        <w:rPr>
          <w:rFonts w:ascii="Calibri" w:hAnsi="Calibri"/>
          <w:color w:val="000000"/>
          <w:sz w:val="21"/>
          <w:szCs w:val="21"/>
          <w:lang w:val="hr-HR"/>
        </w:rPr>
        <w:t>(navesti adresu gdje ćemo Vam poslati Vašu Youthpass potvrdu)</w:t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rPr>
          <w:rFonts w:ascii="Calibri" w:hAnsi="Calibri"/>
          <w:b/>
          <w:sz w:val="21"/>
          <w:szCs w:val="21"/>
          <w:lang w:val="hr-HR"/>
        </w:rPr>
      </w:pPr>
      <w:r w:rsidRPr="00F43BF7">
        <w:rPr>
          <w:rFonts w:ascii="Calibri" w:hAnsi="Calibri"/>
          <w:b/>
          <w:sz w:val="21"/>
          <w:szCs w:val="21"/>
          <w:lang w:val="hr-HR"/>
        </w:rPr>
        <w:t>KLJUČNE KOMPETENCIJE:</w:t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21526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>
        <w:rPr>
          <w:rFonts w:ascii="Calibri" w:hAnsi="Calibri"/>
          <w:noProof/>
          <w:color w:val="000000"/>
          <w:sz w:val="21"/>
          <w:szCs w:val="21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1.75pt;margin-top:7.05pt;width:494.5pt;height:150.35pt;z-index:251661312;mso-width-relative:margin;mso-height-relative:margin">
            <v:textbox>
              <w:txbxContent>
                <w:p w:rsidR="00052587" w:rsidRPr="00DC08C8" w:rsidRDefault="00052587" w:rsidP="002713FE">
                  <w:pPr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</w:pPr>
                  <w:r w:rsidRPr="00DC08C8"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  <w:t>1) KOMUNIKACIJA NA MATERINJEM JEZIKU</w:t>
                  </w:r>
                  <w:r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  <w:t>:</w:t>
                  </w: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  <w:r w:rsidRPr="00DA1430"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>(opis – što ste naučili/iskusili</w:t>
                  </w:r>
                  <w:r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>)</w:t>
                  </w: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</w:pPr>
                  <w:r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  <w:t>1</w:t>
                  </w:r>
                  <w:r w:rsidRPr="00E7084F"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  <w:t>)</w:t>
                  </w:r>
                  <w:r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 xml:space="preserve"> </w:t>
                  </w:r>
                  <w:r w:rsidRPr="00DC08C8"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  <w:t>COMMUNICATION IN THE MOTHER TONGUE</w:t>
                  </w:r>
                  <w:r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  <w:t>:</w:t>
                  </w: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lang w:val="hr-HR"/>
                    </w:rPr>
                  </w:pPr>
                </w:p>
                <w:p w:rsidR="00052587" w:rsidRPr="00852D19" w:rsidRDefault="00052587" w:rsidP="002713FE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21526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>
        <w:rPr>
          <w:rFonts w:ascii="Calibri" w:hAnsi="Calibri"/>
          <w:noProof/>
          <w:color w:val="000000"/>
          <w:sz w:val="21"/>
          <w:szCs w:val="21"/>
          <w:lang w:val="hr-HR" w:eastAsia="hr-HR"/>
        </w:rPr>
        <w:pict>
          <v:shape id="_x0000_s1030" type="#_x0000_t202" style="position:absolute;left:0;text-align:left;margin-left:-31.75pt;margin-top:1.2pt;width:498.45pt;height:157.5pt;z-index:251662336;mso-width-relative:margin;mso-height-relative:margin">
            <v:textbox style="mso-next-textbox:#_x0000_s1030">
              <w:txbxContent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  <w:r w:rsidRPr="00DC08C8"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  <w:t>2)</w:t>
                  </w:r>
                  <w:r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  <w:t xml:space="preserve"> KOMUNIKACIJA NA STRANOM JEZIKU: </w:t>
                  </w:r>
                  <w:r w:rsidRPr="00DA1430"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 xml:space="preserve"> </w:t>
                  </w: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  <w:r w:rsidRPr="00DA1430"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>(opis – što ste naučili/iskusili</w:t>
                  </w:r>
                  <w:r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>)</w:t>
                  </w: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</w:pPr>
                </w:p>
                <w:p w:rsidR="00052587" w:rsidRPr="00DC08C8" w:rsidRDefault="00052587" w:rsidP="002713FE">
                  <w:pPr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</w:pPr>
                  <w:r w:rsidRPr="00E7084F"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  <w:t>2)</w:t>
                  </w:r>
                  <w:r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 xml:space="preserve"> </w:t>
                  </w:r>
                  <w:r w:rsidRPr="00DC08C8"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  <w:t>COMMUNICATION IN FOREIGN LANGUAGES</w:t>
                  </w:r>
                  <w:r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  <w:t>:</w:t>
                  </w:r>
                </w:p>
                <w:p w:rsidR="00052587" w:rsidRDefault="00052587" w:rsidP="002713FE"/>
              </w:txbxContent>
            </v:textbox>
          </v:shape>
        </w:pict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21526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>
        <w:rPr>
          <w:rFonts w:ascii="Calibri" w:hAnsi="Calibri"/>
          <w:noProof/>
          <w:color w:val="000000"/>
          <w:sz w:val="21"/>
          <w:szCs w:val="21"/>
          <w:lang w:val="hr-HR" w:eastAsia="hr-HR"/>
        </w:rPr>
        <w:pict>
          <v:shape id="_x0000_s1031" type="#_x0000_t202" style="position:absolute;left:0;text-align:left;margin-left:-40.45pt;margin-top:3.55pt;width:506.4pt;height:165pt;z-index:251663360;mso-width-relative:margin;mso-height-relative:margin">
            <v:textbox>
              <w:txbxContent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  <w:r w:rsidRPr="00E7084F"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  <w:t>3) MATEMATIČKA KOMPETENCIJA I OSNOVNE KOMPETENCIJE U PRIRODOSLOVLJU I TEHNOLOGIJI:</w:t>
                  </w:r>
                  <w:r w:rsidRPr="00DA1430"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 xml:space="preserve"> </w:t>
                  </w: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  <w:r w:rsidRPr="00DA1430"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>(opis – što ste naučili/iskusili</w:t>
                  </w:r>
                  <w:r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>)</w:t>
                  </w: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</w:pPr>
                </w:p>
                <w:p w:rsidR="00052587" w:rsidRPr="00E7084F" w:rsidRDefault="00052587" w:rsidP="002713FE">
                  <w:pPr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</w:pPr>
                  <w:r w:rsidRPr="00E7084F"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  <w:t>3)</w:t>
                  </w:r>
                  <w:r w:rsidRPr="00E7084F">
                    <w:rPr>
                      <w:rFonts w:ascii="Calibri" w:hAnsi="Calibri"/>
                      <w:color w:val="00B0F0"/>
                      <w:sz w:val="21"/>
                      <w:szCs w:val="21"/>
                      <w:lang w:val="hr-HR"/>
                    </w:rPr>
                    <w:t xml:space="preserve"> </w:t>
                  </w:r>
                  <w:r w:rsidRPr="00E7084F"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  <w:t>MATHEMATICAL COMPETENCE AND BASIC COMPETENCES IN SCIENCE AND TECHNOLOGY:</w:t>
                  </w: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lang w:val="hr-HR"/>
                    </w:rPr>
                  </w:pPr>
                </w:p>
                <w:p w:rsidR="00052587" w:rsidRPr="00852D19" w:rsidRDefault="00052587" w:rsidP="002713FE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21526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>
        <w:rPr>
          <w:rFonts w:ascii="Calibri" w:hAnsi="Calibri"/>
          <w:noProof/>
          <w:color w:val="000000"/>
          <w:sz w:val="21"/>
          <w:szCs w:val="21"/>
          <w:lang w:val="hr-HR" w:eastAsia="hr-HR"/>
        </w:rPr>
        <w:pict>
          <v:shape id="_x0000_s1032" type="#_x0000_t202" style="position:absolute;left:0;text-align:left;margin-left:-40.45pt;margin-top:2.7pt;width:515.8pt;height:165pt;z-index:251664384;mso-width-relative:margin;mso-height-relative:margin">
            <v:textbox style="mso-next-textbox:#_x0000_s1032">
              <w:txbxContent>
                <w:p w:rsidR="00052587" w:rsidRPr="00E7084F" w:rsidRDefault="00052587" w:rsidP="002713FE">
                  <w:pPr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</w:pPr>
                  <w:r w:rsidRPr="00E7084F"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  <w:t>4) DIGITALNA KOMPETENCIJA:</w:t>
                  </w: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  <w:r w:rsidRPr="00DA1430"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 xml:space="preserve"> (opis – što ste naučili/iskusili</w:t>
                  </w:r>
                  <w:r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>)</w:t>
                  </w: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</w:pPr>
                </w:p>
                <w:p w:rsidR="00052587" w:rsidRPr="00E7084F" w:rsidRDefault="00052587" w:rsidP="002713FE">
                  <w:pPr>
                    <w:rPr>
                      <w:color w:val="FF0066"/>
                    </w:rPr>
                  </w:pPr>
                  <w:r w:rsidRPr="00E7084F"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  <w:t>4)</w:t>
                  </w:r>
                  <w:r w:rsidRPr="00E7084F">
                    <w:rPr>
                      <w:rFonts w:ascii="Calibri" w:hAnsi="Calibri"/>
                      <w:color w:val="FF0066"/>
                      <w:sz w:val="21"/>
                      <w:szCs w:val="21"/>
                      <w:lang w:val="hr-HR"/>
                    </w:rPr>
                    <w:t xml:space="preserve"> </w:t>
                  </w:r>
                  <w:r w:rsidRPr="00E7084F"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  <w:t>DIGITAL COMPETENCE:</w:t>
                  </w:r>
                </w:p>
              </w:txbxContent>
            </v:textbox>
          </v:shape>
        </w:pict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21526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  <w:r>
        <w:rPr>
          <w:rFonts w:ascii="Calibri" w:hAnsi="Calibri"/>
          <w:noProof/>
          <w:color w:val="000000"/>
          <w:sz w:val="21"/>
          <w:szCs w:val="21"/>
          <w:lang w:val="hr-HR" w:eastAsia="hr-HR"/>
        </w:rPr>
        <w:pict>
          <v:shape id="_x0000_s1033" type="#_x0000_t202" style="position:absolute;left:0;text-align:left;margin-left:-40.45pt;margin-top:10.65pt;width:515.8pt;height:157.45pt;z-index:251665408;mso-width-relative:margin;mso-height-relative:margin">
            <v:textbox style="mso-next-textbox:#_x0000_s1033">
              <w:txbxContent>
                <w:p w:rsidR="00052587" w:rsidRPr="00E7084F" w:rsidRDefault="00052587" w:rsidP="002713FE">
                  <w:pPr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</w:pPr>
                  <w:r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  <w:t>5) UČITI KAKO UČITI:</w:t>
                  </w: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  <w:r w:rsidRPr="00DA1430"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 xml:space="preserve"> (opis – što ste naučili/iskusili</w:t>
                  </w:r>
                  <w:r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>)</w:t>
                  </w: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Pr="00E7084F" w:rsidRDefault="00052587" w:rsidP="002713FE">
                  <w:pPr>
                    <w:rPr>
                      <w:b/>
                      <w:color w:val="00B0F0"/>
                    </w:rPr>
                  </w:pPr>
                  <w:r w:rsidRPr="00E7084F"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  <w:t>5) LEARNING TO LEARN</w:t>
                  </w:r>
                  <w:r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  <w:t>:</w:t>
                  </w:r>
                </w:p>
              </w:txbxContent>
            </v:textbox>
          </v:shape>
        </w:pict>
      </w: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Pr="00DA1430" w:rsidRDefault="002713FE" w:rsidP="002713FE">
      <w:pPr>
        <w:autoSpaceDE w:val="0"/>
        <w:jc w:val="both"/>
        <w:rPr>
          <w:rFonts w:ascii="Calibri" w:hAnsi="Calibri"/>
          <w:color w:val="000000"/>
          <w:sz w:val="21"/>
          <w:szCs w:val="21"/>
          <w:lang w:val="hr-HR"/>
        </w:rPr>
      </w:pPr>
    </w:p>
    <w:p w:rsidR="002713FE" w:rsidRPr="00DA1430" w:rsidRDefault="002713FE" w:rsidP="002713FE">
      <w:pPr>
        <w:autoSpaceDE w:val="0"/>
        <w:jc w:val="both"/>
        <w:rPr>
          <w:rFonts w:ascii="Calibri" w:hAnsi="Calibri"/>
          <w:b/>
          <w:bCs/>
          <w:color w:val="000000"/>
          <w:sz w:val="21"/>
          <w:szCs w:val="21"/>
          <w:lang w:val="hr-HR"/>
        </w:rPr>
      </w:pPr>
    </w:p>
    <w:p w:rsidR="002713FE" w:rsidRPr="00DA1430" w:rsidRDefault="00221526" w:rsidP="002713FE">
      <w:pPr>
        <w:rPr>
          <w:rFonts w:ascii="Calibri" w:hAnsi="Calibri"/>
          <w:sz w:val="21"/>
          <w:szCs w:val="21"/>
          <w:lang w:val="hr-HR"/>
        </w:rPr>
      </w:pPr>
      <w:r w:rsidRPr="00221526">
        <w:rPr>
          <w:noProof/>
          <w:lang w:val="hr-HR" w:eastAsia="hr-HR"/>
        </w:rPr>
        <w:pict>
          <v:shape id="_x0000_s1034" type="#_x0000_t202" style="position:absolute;margin-left:-49.5pt;margin-top:5.9pt;width:527.8pt;height:150pt;z-index:251666432;mso-width-relative:margin;mso-height-relative:margin">
            <v:textbox style="mso-next-textbox:#_x0000_s1034">
              <w:txbxContent>
                <w:p w:rsidR="00052587" w:rsidRDefault="00052587" w:rsidP="002713FE">
                  <w:pPr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</w:pPr>
                  <w:r w:rsidRPr="00012297"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  <w:t>6) SOC</w:t>
                  </w:r>
                  <w:r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  <w:t>IJALNA I GRAĐANSKA KOMPETENCIJA:</w:t>
                  </w: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  <w:r w:rsidRPr="00DA1430"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 xml:space="preserve"> (opis – što ste naučili/iskusili</w:t>
                  </w:r>
                  <w:r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>)</w:t>
                  </w: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</w:pPr>
                </w:p>
                <w:p w:rsidR="00052587" w:rsidRPr="00012297" w:rsidRDefault="00052587" w:rsidP="002713FE">
                  <w:pPr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</w:pPr>
                  <w:r w:rsidRPr="00012297"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  <w:t>6) SOCIAL AND CIVIC COMPETENCES</w:t>
                  </w:r>
                  <w:r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  <w:t>:</w:t>
                  </w:r>
                </w:p>
                <w:p w:rsidR="00052587" w:rsidRDefault="00052587" w:rsidP="002713FE"/>
              </w:txbxContent>
            </v:textbox>
          </v:shape>
        </w:pict>
      </w:r>
    </w:p>
    <w:p w:rsidR="00EC1FF6" w:rsidRDefault="00EC1FF6" w:rsidP="00EC1FF6">
      <w:pPr>
        <w:tabs>
          <w:tab w:val="left" w:pos="7280"/>
        </w:tabs>
        <w:ind w:right="-541"/>
      </w:pPr>
    </w:p>
    <w:p w:rsidR="002713FE" w:rsidRPr="001C44B2" w:rsidRDefault="00221526" w:rsidP="00EC1FF6">
      <w:pPr>
        <w:tabs>
          <w:tab w:val="left" w:pos="7280"/>
        </w:tabs>
        <w:ind w:right="-541"/>
      </w:pPr>
      <w:r>
        <w:rPr>
          <w:noProof/>
          <w:lang w:val="hr-HR" w:eastAsia="hr-HR"/>
        </w:rPr>
        <w:pict>
          <v:shape id="_x0000_s1036" type="#_x0000_t202" style="position:absolute;margin-left:-49.5pt;margin-top:328.2pt;width:527.8pt;height:140.8pt;z-index:251668480;mso-width-relative:margin;mso-height-relative:margin">
            <v:textbox style="mso-next-textbox:#_x0000_s1036">
              <w:txbxContent>
                <w:p w:rsidR="00052587" w:rsidRPr="00012297" w:rsidRDefault="00052587" w:rsidP="002713FE">
                  <w:pPr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</w:pPr>
                  <w:r w:rsidRPr="00012297"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  <w:t>8) KULTURNA SVIJEST I IZRAŽAVANJE</w:t>
                  </w:r>
                  <w:r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  <w:t>:</w:t>
                  </w: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  <w:r w:rsidRPr="00DA1430"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 xml:space="preserve"> (opis – što ste naučili/iskusili</w:t>
                  </w:r>
                  <w:r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>)</w:t>
                  </w: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Pr="00012297" w:rsidRDefault="00052587" w:rsidP="002713FE">
                  <w:pPr>
                    <w:rPr>
                      <w:rFonts w:ascii="Calibri" w:hAnsi="Calibri"/>
                      <w:color w:val="FF0066"/>
                      <w:sz w:val="21"/>
                      <w:szCs w:val="21"/>
                      <w:lang w:val="hr-HR"/>
                    </w:rPr>
                  </w:pPr>
                  <w:r w:rsidRPr="00012297"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  <w:t>8)</w:t>
                  </w:r>
                  <w:r w:rsidRPr="00012297">
                    <w:rPr>
                      <w:rFonts w:ascii="Calibri" w:hAnsi="Calibri"/>
                      <w:color w:val="FF0066"/>
                      <w:sz w:val="21"/>
                      <w:szCs w:val="21"/>
                      <w:lang w:val="hr-HR"/>
                    </w:rPr>
                    <w:t xml:space="preserve"> </w:t>
                  </w:r>
                  <w:r w:rsidRPr="00012297"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  <w:t>CULTURAL AWARENESS AND EXPRESSION</w:t>
                  </w:r>
                  <w:r>
                    <w:rPr>
                      <w:rFonts w:ascii="Calibri" w:hAnsi="Calibri"/>
                      <w:b/>
                      <w:color w:val="FF0066"/>
                      <w:sz w:val="21"/>
                      <w:szCs w:val="21"/>
                      <w:lang w:val="hr-HR"/>
                    </w:rPr>
                    <w:t>:</w:t>
                  </w: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/>
              </w:txbxContent>
            </v:textbox>
          </v:shape>
        </w:pict>
      </w:r>
      <w:r>
        <w:rPr>
          <w:noProof/>
          <w:lang w:val="hr-HR" w:eastAsia="hr-HR"/>
        </w:rPr>
        <w:pict>
          <v:shape id="_x0000_s1037" type="#_x0000_t202" style="position:absolute;margin-left:-45.45pt;margin-top:503.05pt;width:523.75pt;height:129pt;z-index:251669504;mso-width-relative:margin;mso-height-relative:margin">
            <v:textbox style="mso-next-textbox:#_x0000_s1037">
              <w:txbxContent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  <w:r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  <w:t>9) OSTALO</w:t>
                  </w:r>
                  <w:r w:rsidRPr="00012297"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  <w:t>:</w:t>
                  </w: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  <w:r w:rsidRPr="00DA1430"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>(opis – što ste naučili/iskusili</w:t>
                  </w:r>
                  <w:r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>)</w:t>
                  </w: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Pr="00E7084F" w:rsidRDefault="00052587" w:rsidP="002713FE">
                  <w:pPr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</w:pPr>
                  <w:r w:rsidRPr="00012297"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  <w:t>9)</w:t>
                  </w:r>
                  <w:r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  <w:t>OTHER:</w:t>
                  </w:r>
                </w:p>
                <w:p w:rsidR="00052587" w:rsidRDefault="00052587" w:rsidP="002713FE"/>
              </w:txbxContent>
            </v:textbox>
          </v:shape>
        </w:pict>
      </w:r>
      <w:r>
        <w:rPr>
          <w:noProof/>
          <w:lang w:val="hr-HR" w:eastAsia="hr-HR"/>
        </w:rPr>
        <w:pict>
          <v:shape id="_x0000_s1035" type="#_x0000_t202" style="position:absolute;margin-left:-49.5pt;margin-top:162.05pt;width:527.8pt;height:146.25pt;z-index:251667456;mso-width-relative:margin;mso-height-relative:margin">
            <v:textbox style="mso-next-textbox:#_x0000_s1035">
              <w:txbxContent>
                <w:p w:rsidR="00052587" w:rsidRPr="00012297" w:rsidRDefault="00052587" w:rsidP="002713FE">
                  <w:pPr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</w:pPr>
                  <w:r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  <w:t>7) INICIJATIVNOST I PODUZETNOST:</w:t>
                  </w: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  <w:r w:rsidRPr="00DA1430"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>(opis – što ste naučili/iskusili</w:t>
                  </w:r>
                  <w:r>
                    <w:rPr>
                      <w:rFonts w:ascii="Calibri" w:hAnsi="Calibri"/>
                      <w:sz w:val="21"/>
                      <w:szCs w:val="21"/>
                      <w:lang w:val="hr-HR"/>
                    </w:rPr>
                    <w:t>)</w:t>
                  </w: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Default="00052587" w:rsidP="002713FE">
                  <w:pPr>
                    <w:rPr>
                      <w:rFonts w:ascii="Calibri" w:hAnsi="Calibri"/>
                      <w:sz w:val="21"/>
                      <w:szCs w:val="21"/>
                      <w:lang w:val="hr-HR"/>
                    </w:rPr>
                  </w:pPr>
                </w:p>
                <w:p w:rsidR="00052587" w:rsidRPr="00012297" w:rsidRDefault="00052587" w:rsidP="002713FE">
                  <w:pPr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</w:pPr>
                  <w:r w:rsidRPr="00012297"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  <w:t>7) SENSE OF INITIATIVE AND ENTREPRENEURSHIP</w:t>
                  </w:r>
                  <w:r>
                    <w:rPr>
                      <w:rFonts w:ascii="Calibri" w:hAnsi="Calibri"/>
                      <w:b/>
                      <w:color w:val="00B0F0"/>
                      <w:sz w:val="21"/>
                      <w:szCs w:val="21"/>
                      <w:lang w:val="hr-HR"/>
                    </w:rPr>
                    <w:t>:</w:t>
                  </w:r>
                </w:p>
                <w:p w:rsidR="00052587" w:rsidRDefault="00052587" w:rsidP="002713FE"/>
              </w:txbxContent>
            </v:textbox>
          </v:shape>
        </w:pict>
      </w:r>
    </w:p>
    <w:sectPr w:rsidR="002713FE" w:rsidRPr="001C44B2" w:rsidSect="00EC1FF6">
      <w:headerReference w:type="default" r:id="rId10"/>
      <w:footerReference w:type="default" r:id="rId11"/>
      <w:pgSz w:w="11900" w:h="16840"/>
      <w:pgMar w:top="1440" w:right="1268" w:bottom="1440" w:left="17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587" w:rsidRDefault="00052587">
      <w:r>
        <w:separator/>
      </w:r>
    </w:p>
  </w:endnote>
  <w:endnote w:type="continuationSeparator" w:id="0">
    <w:p w:rsidR="00052587" w:rsidRDefault="00052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587" w:rsidRDefault="00052587" w:rsidP="00EC1FF6">
    <w:pPr>
      <w:pStyle w:val="Footer"/>
      <w:ind w:left="-1080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6985</wp:posOffset>
          </wp:positionV>
          <wp:extent cx="6750685" cy="335915"/>
          <wp:effectExtent l="19050" t="0" r="0" b="0"/>
          <wp:wrapSquare wrapText="bothSides"/>
          <wp:docPr id="7" name="Picture 7" descr="ampeu memo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peu memo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587" w:rsidRDefault="00052587">
      <w:r>
        <w:separator/>
      </w:r>
    </w:p>
  </w:footnote>
  <w:footnote w:type="continuationSeparator" w:id="0">
    <w:p w:rsidR="00052587" w:rsidRDefault="00052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587" w:rsidRDefault="00052587" w:rsidP="00EC1FF6">
    <w:pPr>
      <w:pStyle w:val="Header"/>
      <w:ind w:left="-1080" w:right="-1150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2540</wp:posOffset>
          </wp:positionV>
          <wp:extent cx="6723380" cy="779780"/>
          <wp:effectExtent l="19050" t="0" r="1270" b="0"/>
          <wp:wrapSquare wrapText="bothSides"/>
          <wp:docPr id="8" name="Picture 8" descr="ampeu memo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mpeu memo 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338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FBF6A90"/>
    <w:multiLevelType w:val="hybridMultilevel"/>
    <w:tmpl w:val="C4BCE1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52587"/>
    <w:rsid w:val="00052587"/>
    <w:rsid w:val="00221526"/>
    <w:rsid w:val="002713FE"/>
    <w:rsid w:val="002C1A21"/>
    <w:rsid w:val="003E6551"/>
    <w:rsid w:val="00601384"/>
    <w:rsid w:val="00B0092A"/>
    <w:rsid w:val="00B57863"/>
    <w:rsid w:val="00EC1FF6"/>
    <w:rsid w:val="00FB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3FE"/>
    <w:pPr>
      <w:suppressAutoHyphens/>
    </w:pPr>
    <w:rPr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Hyperlink">
    <w:name w:val="Hyperlink"/>
    <w:rsid w:val="002713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87"/>
    <w:rPr>
      <w:rFonts w:ascii="Tahoma" w:hAnsi="Tahoma" w:cs="Tahoma"/>
      <w:sz w:val="16"/>
      <w:szCs w:val="16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nost.hr/index.php?id=3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ksandra.zivkovic@mobilnost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vkovic.AMPEU\Desktop\ampeu%20memo_hr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ampeu memo_hr2</Template>
  <TotalTime>15</TotalTime>
  <Pages>5</Pages>
  <Words>688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azivkovic</dc:creator>
  <cp:lastModifiedBy>azivkovic</cp:lastModifiedBy>
  <cp:revision>5</cp:revision>
  <cp:lastPrinted>2012-12-07T09:22:00Z</cp:lastPrinted>
  <dcterms:created xsi:type="dcterms:W3CDTF">2013-01-22T12:16:00Z</dcterms:created>
  <dcterms:modified xsi:type="dcterms:W3CDTF">2013-01-24T12:43:00Z</dcterms:modified>
</cp:coreProperties>
</file>