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B3" w:rsidRPr="00B456F9" w:rsidRDefault="00AD7FB3" w:rsidP="00B456F9">
      <w:pPr>
        <w:pStyle w:val="Subject"/>
        <w:rPr>
          <w:sz w:val="36"/>
          <w:szCs w:val="36"/>
        </w:rPr>
      </w:pPr>
      <w:r w:rsidRPr="0036265C">
        <w:rPr>
          <w:rFonts w:ascii="Arial Narrow" w:hAnsi="Arial Narrow"/>
          <w:b w:val="0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76.5pt">
            <v:imagedata r:id="rId7" o:title=""/>
          </v:shape>
        </w:pict>
      </w:r>
      <w:r w:rsidRPr="00E21173">
        <w:rPr>
          <w:b w:val="0"/>
          <w:sz w:val="28"/>
          <w:szCs w:val="28"/>
        </w:rPr>
        <w:t>Name of evaluator</w:t>
      </w:r>
      <w:r>
        <w:rPr>
          <w:b w:val="0"/>
          <w:sz w:val="36"/>
          <w:szCs w:val="36"/>
        </w:rPr>
        <w:t>: _________________</w:t>
      </w:r>
    </w:p>
    <w:p w:rsidR="00AD7FB3" w:rsidRDefault="00AD7FB3" w:rsidP="00CE082E">
      <w:pPr>
        <w:pStyle w:val="NoteHea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0" w:after="0"/>
        <w:rPr>
          <w:sz w:val="36"/>
          <w:szCs w:val="36"/>
        </w:rPr>
      </w:pPr>
    </w:p>
    <w:p w:rsidR="00AD7FB3" w:rsidRPr="00322B87" w:rsidRDefault="00AD7FB3" w:rsidP="00CE082E">
      <w:pPr>
        <w:pStyle w:val="NoteHea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0" w:after="0"/>
        <w:rPr>
          <w:sz w:val="36"/>
          <w:szCs w:val="36"/>
        </w:rPr>
      </w:pPr>
      <w:r w:rsidRPr="00322B87">
        <w:rPr>
          <w:sz w:val="36"/>
          <w:szCs w:val="36"/>
        </w:rPr>
        <w:t xml:space="preserve">comenius </w:t>
      </w:r>
      <w:r>
        <w:rPr>
          <w:sz w:val="36"/>
          <w:szCs w:val="36"/>
        </w:rPr>
        <w:t>in-service training</w:t>
      </w:r>
      <w:r w:rsidRPr="00322B87">
        <w:rPr>
          <w:sz w:val="36"/>
          <w:szCs w:val="36"/>
        </w:rPr>
        <w:t xml:space="preserve"> </w:t>
      </w:r>
    </w:p>
    <w:p w:rsidR="00AD7FB3" w:rsidRPr="001D60E7" w:rsidRDefault="00AD7FB3" w:rsidP="00CE082E">
      <w:pPr>
        <w:pStyle w:val="NoteHea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0"/>
        <w:rPr>
          <w:sz w:val="36"/>
          <w:szCs w:val="36"/>
        </w:rPr>
      </w:pPr>
      <w:r w:rsidRPr="001D60E7">
        <w:rPr>
          <w:sz w:val="36"/>
          <w:szCs w:val="36"/>
        </w:rPr>
        <w:t>common european quality assessment form</w:t>
      </w:r>
    </w:p>
    <w:p w:rsidR="00AD7FB3" w:rsidRPr="001D60E7" w:rsidRDefault="009D44CF" w:rsidP="00CE082E">
      <w:pPr>
        <w:pStyle w:val="NoteHea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240"/>
        <w:rPr>
          <w:sz w:val="36"/>
          <w:szCs w:val="36"/>
        </w:rPr>
      </w:pPr>
      <w:r>
        <w:rPr>
          <w:sz w:val="36"/>
          <w:szCs w:val="36"/>
        </w:rPr>
        <w:t>2010</w:t>
      </w:r>
    </w:p>
    <w:p w:rsidR="00AD7FB3" w:rsidRDefault="00AD7FB3" w:rsidP="001D60E7">
      <w:pPr>
        <w:rPr>
          <w:lang w:eastAsia="en-US"/>
        </w:rPr>
      </w:pPr>
    </w:p>
    <w:p w:rsidR="00AD7FB3" w:rsidRPr="001D60E7" w:rsidRDefault="00AD7FB3" w:rsidP="001D60E7">
      <w:pPr>
        <w:rPr>
          <w:lang w:eastAsia="en-US"/>
        </w:rPr>
      </w:pPr>
    </w:p>
    <w:p w:rsidR="00AD7FB3" w:rsidRDefault="00AD7FB3" w:rsidP="00DE110B">
      <w:pPr>
        <w:pStyle w:val="Text1"/>
        <w:pBdr>
          <w:top w:val="single" w:sz="4" w:space="1" w:color="auto"/>
          <w:left w:val="single" w:sz="4" w:space="6" w:color="auto"/>
          <w:bottom w:val="single" w:sz="4" w:space="11" w:color="auto"/>
          <w:right w:val="single" w:sz="4" w:space="6" w:color="auto"/>
        </w:pBdr>
        <w:spacing w:after="0"/>
        <w:ind w:left="0"/>
      </w:pPr>
      <w:r>
        <w:rPr>
          <w:b/>
        </w:rPr>
        <w:t>IST</w:t>
      </w:r>
      <w:r w:rsidRPr="00FA5867">
        <w:rPr>
          <w:b/>
        </w:rPr>
        <w:t xml:space="preserve"> reference N°</w:t>
      </w:r>
    </w:p>
    <w:p w:rsidR="00AD7FB3" w:rsidRDefault="00AD7FB3" w:rsidP="00CE082E">
      <w:pPr>
        <w:pStyle w:val="Text1"/>
        <w:spacing w:after="120"/>
        <w:ind w:left="0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480"/>
      </w:tblGrid>
      <w:tr w:rsidR="00AD7FB3" w:rsidRPr="00D92036" w:rsidTr="00DE110B">
        <w:tc>
          <w:tcPr>
            <w:tcW w:w="3528" w:type="dxa"/>
            <w:vAlign w:val="center"/>
          </w:tcPr>
          <w:p w:rsidR="00AD7FB3" w:rsidRPr="00F94B79" w:rsidRDefault="00AD7FB3" w:rsidP="00DE110B">
            <w:pPr>
              <w:pStyle w:val="Text1"/>
              <w:spacing w:after="120"/>
              <w:ind w:left="0"/>
              <w:jc w:val="left"/>
              <w:rPr>
                <w:b/>
              </w:rPr>
            </w:pPr>
            <w:r w:rsidRPr="00F94B79">
              <w:rPr>
                <w:b/>
              </w:rPr>
              <w:t xml:space="preserve">Name of </w:t>
            </w:r>
            <w:r>
              <w:rPr>
                <w:b/>
              </w:rPr>
              <w:t>the applicant:</w:t>
            </w:r>
          </w:p>
        </w:tc>
        <w:tc>
          <w:tcPr>
            <w:tcW w:w="6480" w:type="dxa"/>
            <w:vAlign w:val="center"/>
          </w:tcPr>
          <w:p w:rsidR="00AD7FB3" w:rsidRPr="00F94B79" w:rsidRDefault="00AD7FB3" w:rsidP="00DE110B">
            <w:pPr>
              <w:pStyle w:val="Text1"/>
              <w:spacing w:after="120"/>
              <w:ind w:left="0"/>
              <w:jc w:val="left"/>
              <w:rPr>
                <w:b/>
              </w:rPr>
            </w:pPr>
          </w:p>
          <w:p w:rsidR="00AD7FB3" w:rsidRPr="00F94B79" w:rsidRDefault="00AD7FB3" w:rsidP="00DE110B">
            <w:pPr>
              <w:pStyle w:val="Text1"/>
              <w:spacing w:after="120"/>
              <w:ind w:left="0"/>
              <w:jc w:val="left"/>
              <w:rPr>
                <w:b/>
              </w:rPr>
            </w:pPr>
          </w:p>
        </w:tc>
      </w:tr>
    </w:tbl>
    <w:p w:rsidR="00AD7FB3" w:rsidRDefault="00AD7FB3"/>
    <w:p w:rsidR="00AD7FB3" w:rsidRDefault="00AD7FB3"/>
    <w:p w:rsidR="00AD7FB3" w:rsidRDefault="00AD7FB3"/>
    <w:p w:rsidR="00AD7FB3" w:rsidRPr="00072F8C" w:rsidRDefault="00AD7FB3" w:rsidP="00AA1E4C">
      <w:pPr>
        <w:rPr>
          <w:b/>
        </w:rPr>
      </w:pPr>
      <w:r w:rsidRPr="00072F8C">
        <w:rPr>
          <w:b/>
        </w:rPr>
        <w:t>The IST activity applied for:</w:t>
      </w:r>
    </w:p>
    <w:p w:rsidR="00AD7FB3" w:rsidRPr="00072F8C" w:rsidRDefault="00AD7FB3" w:rsidP="00AA1E4C">
      <w:pPr>
        <w:rPr>
          <w:b/>
        </w:rPr>
      </w:pPr>
    </w:p>
    <w:p w:rsidR="00AD7FB3" w:rsidRPr="00072F8C" w:rsidRDefault="00AD7FB3" w:rsidP="00AA1E4C">
      <w:pPr>
        <w:pStyle w:val="Text1"/>
        <w:spacing w:after="0"/>
        <w:ind w:left="0"/>
        <w:jc w:val="left"/>
        <w:rPr>
          <w:b/>
        </w:rPr>
      </w:pPr>
      <w:r w:rsidRPr="00072F8C">
        <w:rPr>
          <w:b/>
          <w:szCs w:val="24"/>
        </w:rPr>
        <w:sym w:font="Wingdings" w:char="F0A8"/>
      </w:r>
      <w:r w:rsidRPr="00072F8C">
        <w:rPr>
          <w:b/>
        </w:rPr>
        <w:t xml:space="preserve"> Structured training course</w:t>
      </w:r>
    </w:p>
    <w:p w:rsidR="00AD7FB3" w:rsidRPr="00072F8C" w:rsidRDefault="00AD7FB3" w:rsidP="00AA1E4C">
      <w:pPr>
        <w:rPr>
          <w:b/>
        </w:rPr>
      </w:pPr>
    </w:p>
    <w:p w:rsidR="00AD7FB3" w:rsidRPr="00072F8C" w:rsidRDefault="00AD7FB3" w:rsidP="00AA1E4C">
      <w:pPr>
        <w:pStyle w:val="Text1"/>
        <w:spacing w:after="0"/>
        <w:ind w:left="0"/>
        <w:jc w:val="left"/>
        <w:rPr>
          <w:b/>
        </w:rPr>
      </w:pPr>
      <w:r w:rsidRPr="00072F8C">
        <w:rPr>
          <w:b/>
          <w:szCs w:val="24"/>
        </w:rPr>
        <w:sym w:font="Wingdings" w:char="F0A8"/>
      </w:r>
      <w:r w:rsidRPr="00072F8C">
        <w:rPr>
          <w:b/>
        </w:rPr>
        <w:t xml:space="preserve"> Job</w:t>
      </w:r>
      <w:r>
        <w:rPr>
          <w:b/>
        </w:rPr>
        <w:t>-</w:t>
      </w:r>
      <w:r w:rsidRPr="00072F8C">
        <w:rPr>
          <w:b/>
        </w:rPr>
        <w:t xml:space="preserve">shadowing </w:t>
      </w:r>
      <w:r>
        <w:rPr>
          <w:b/>
        </w:rPr>
        <w:t>/</w:t>
      </w:r>
      <w:r w:rsidRPr="00072F8C">
        <w:rPr>
          <w:b/>
        </w:rPr>
        <w:t xml:space="preserve"> work placement</w:t>
      </w:r>
    </w:p>
    <w:p w:rsidR="00AD7FB3" w:rsidRPr="00072F8C" w:rsidRDefault="00AD7FB3" w:rsidP="00AA1E4C">
      <w:pPr>
        <w:rPr>
          <w:b/>
        </w:rPr>
      </w:pPr>
    </w:p>
    <w:p w:rsidR="00AD7FB3" w:rsidRPr="00072F8C" w:rsidRDefault="00AD7FB3" w:rsidP="00AA1E4C">
      <w:pPr>
        <w:pStyle w:val="Text1"/>
        <w:spacing w:after="0"/>
        <w:ind w:left="0"/>
        <w:jc w:val="left"/>
        <w:rPr>
          <w:b/>
        </w:rPr>
      </w:pPr>
      <w:r w:rsidRPr="00072F8C">
        <w:rPr>
          <w:b/>
          <w:szCs w:val="24"/>
        </w:rPr>
        <w:sym w:font="Wingdings" w:char="F0A8"/>
      </w:r>
      <w:r w:rsidRPr="00072F8C">
        <w:rPr>
          <w:b/>
        </w:rPr>
        <w:t xml:space="preserve"> European conference</w:t>
      </w:r>
      <w:r>
        <w:rPr>
          <w:b/>
        </w:rPr>
        <w:t xml:space="preserve"> or </w:t>
      </w:r>
      <w:r w:rsidRPr="00072F8C">
        <w:rPr>
          <w:b/>
        </w:rPr>
        <w:t>seminar</w:t>
      </w:r>
    </w:p>
    <w:p w:rsidR="00AD7FB3" w:rsidRDefault="00AD7FB3" w:rsidP="00AA1E4C"/>
    <w:p w:rsidR="00AD7FB3" w:rsidRDefault="00AD7FB3" w:rsidP="00AA1E4C"/>
    <w:p w:rsidR="00AD7FB3" w:rsidRDefault="00AD7FB3" w:rsidP="00CE082E">
      <w:pPr>
        <w:pStyle w:val="Text1"/>
        <w:spacing w:after="0"/>
        <w:ind w:left="0"/>
        <w:rPr>
          <w:b/>
          <w:sz w:val="28"/>
          <w:szCs w:val="28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AD7FB3" w:rsidTr="00F94B79">
        <w:tc>
          <w:tcPr>
            <w:tcW w:w="10008" w:type="dxa"/>
          </w:tcPr>
          <w:p w:rsidR="00AD7FB3" w:rsidRDefault="00AD7FB3" w:rsidP="00F94B79">
            <w:pPr>
              <w:pStyle w:val="Text1"/>
              <w:spacing w:after="120"/>
              <w:ind w:left="0"/>
            </w:pPr>
            <w:r w:rsidRPr="00F94B79">
              <w:rPr>
                <w:b/>
              </w:rPr>
              <w:t>Note on the points system:</w:t>
            </w:r>
            <w:r w:rsidRPr="005D3815">
              <w:t xml:space="preserve"> The ratings of the</w:t>
            </w:r>
            <w:r>
              <w:t xml:space="preserve"> application against the </w:t>
            </w:r>
            <w:r w:rsidRPr="005D3815">
              <w:t xml:space="preserve">quality criteria result in a total number of points out of a maximum of </w:t>
            </w:r>
            <w:r w:rsidRPr="00D804E8">
              <w:t>100.</w:t>
            </w:r>
            <w:r w:rsidRPr="005D3815">
              <w:t xml:space="preserve"> </w:t>
            </w:r>
            <w:r>
              <w:t xml:space="preserve">National Agencies may add </w:t>
            </w:r>
            <w:r>
              <w:rPr>
                <w:b/>
              </w:rPr>
              <w:t>15</w:t>
            </w:r>
            <w:r>
              <w:t xml:space="preserve"> points for national criteria.</w:t>
            </w:r>
          </w:p>
          <w:p w:rsidR="00AD7FB3" w:rsidRDefault="00AD7FB3" w:rsidP="00F94B79">
            <w:pPr>
              <w:pStyle w:val="Text1"/>
              <w:spacing w:after="120"/>
              <w:ind w:left="0"/>
            </w:pPr>
            <w:r>
              <w:lastRenderedPageBreak/>
              <w:t xml:space="preserve">Each main criterion is given a total maximum number of points. </w:t>
            </w:r>
          </w:p>
          <w:p w:rsidR="00AD7FB3" w:rsidRPr="00F94B79" w:rsidRDefault="00AD7FB3" w:rsidP="00F94B79">
            <w:pPr>
              <w:pStyle w:val="Text1"/>
              <w:spacing w:after="120"/>
              <w:ind w:left="0"/>
              <w:rPr>
                <w:i/>
              </w:rPr>
            </w:pPr>
            <w:r>
              <w:t xml:space="preserve">Please note that applications scoring less than </w:t>
            </w:r>
            <w:r w:rsidRPr="00D804E8">
              <w:t>60</w:t>
            </w:r>
            <w:r>
              <w:t xml:space="preserve"> points </w:t>
            </w:r>
            <w:r w:rsidR="009D44CF">
              <w:t>(out of 100</w:t>
            </w:r>
            <w:r w:rsidR="007F569B">
              <w:t>;</w:t>
            </w:r>
            <w:r w:rsidR="009D44CF">
              <w:t xml:space="preserve"> points for national priorities are not included) </w:t>
            </w:r>
            <w:r>
              <w:t>in the</w:t>
            </w:r>
            <w:r w:rsidRPr="005D3815">
              <w:t xml:space="preserve"> quality assessment </w:t>
            </w:r>
            <w:r>
              <w:t>should</w:t>
            </w:r>
            <w:r w:rsidRPr="005D3815">
              <w:t xml:space="preserve"> not be selected for funding.</w:t>
            </w:r>
            <w:r w:rsidRPr="00F94B79">
              <w:rPr>
                <w:b/>
              </w:rPr>
              <w:t xml:space="preserve"> </w:t>
            </w:r>
          </w:p>
        </w:tc>
      </w:tr>
    </w:tbl>
    <w:p w:rsidR="00AD7FB3" w:rsidRDefault="00AD7FB3" w:rsidP="00CE082E">
      <w:pPr>
        <w:pStyle w:val="Text1"/>
        <w:spacing w:after="0"/>
        <w:ind w:left="0"/>
        <w:rPr>
          <w:b/>
          <w:sz w:val="28"/>
          <w:szCs w:val="28"/>
          <w:u w:val="single"/>
        </w:rPr>
      </w:pPr>
    </w:p>
    <w:p w:rsidR="00AD7FB3" w:rsidRDefault="00AD7FB3" w:rsidP="00CE082E">
      <w:pPr>
        <w:pStyle w:val="Text1"/>
        <w:spacing w:after="0"/>
        <w:ind w:left="0"/>
        <w:rPr>
          <w:b/>
          <w:sz w:val="28"/>
          <w:szCs w:val="28"/>
          <w:u w:val="single"/>
        </w:rPr>
      </w:pPr>
    </w:p>
    <w:p w:rsidR="00AD7FB3" w:rsidRDefault="00AD7FB3" w:rsidP="00CE082E">
      <w:pPr>
        <w:pStyle w:val="Text1"/>
        <w:spacing w:after="0"/>
        <w:ind w:left="0"/>
        <w:rPr>
          <w:b/>
          <w:sz w:val="28"/>
          <w:szCs w:val="28"/>
          <w:u w:val="single"/>
        </w:rPr>
        <w:sectPr w:rsidR="00AD7FB3" w:rsidSect="003A3221">
          <w:headerReference w:type="default" r:id="rId8"/>
          <w:footerReference w:type="even" r:id="rId9"/>
          <w:footerReference w:type="default" r:id="rId10"/>
          <w:pgSz w:w="11906" w:h="16838" w:code="9"/>
          <w:pgMar w:top="1134" w:right="1021" w:bottom="1418" w:left="1134" w:header="567" w:footer="680" w:gutter="0"/>
          <w:cols w:space="720"/>
          <w:rtlGutter/>
        </w:sectPr>
      </w:pPr>
    </w:p>
    <w:p w:rsidR="00AD7FB3" w:rsidRDefault="00AD7FB3" w:rsidP="00CE082E">
      <w:pPr>
        <w:pStyle w:val="Text1"/>
        <w:spacing w:after="0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3</w:t>
      </w:r>
      <w:r w:rsidRPr="00202325">
        <w:rPr>
          <w:b/>
          <w:sz w:val="28"/>
          <w:szCs w:val="28"/>
          <w:u w:val="single"/>
        </w:rPr>
        <w:t xml:space="preserve"> of the </w:t>
      </w:r>
      <w:r>
        <w:rPr>
          <w:b/>
          <w:sz w:val="28"/>
          <w:szCs w:val="28"/>
          <w:u w:val="single"/>
        </w:rPr>
        <w:t>Application F</w:t>
      </w:r>
      <w:r w:rsidRPr="00202325">
        <w:rPr>
          <w:b/>
          <w:sz w:val="28"/>
          <w:szCs w:val="28"/>
          <w:u w:val="single"/>
        </w:rPr>
        <w:t>orm:</w:t>
      </w:r>
      <w:r w:rsidRPr="00610D35">
        <w:rPr>
          <w:b/>
          <w:sz w:val="28"/>
          <w:szCs w:val="28"/>
          <w:u w:val="single"/>
        </w:rPr>
        <w:t xml:space="preserve"> Description of </w:t>
      </w:r>
      <w:r>
        <w:rPr>
          <w:b/>
          <w:sz w:val="28"/>
          <w:szCs w:val="28"/>
          <w:u w:val="single"/>
        </w:rPr>
        <w:t xml:space="preserve">the </w:t>
      </w:r>
      <w:r w:rsidRPr="00610D35">
        <w:rPr>
          <w:b/>
          <w:sz w:val="28"/>
          <w:szCs w:val="28"/>
          <w:u w:val="single"/>
        </w:rPr>
        <w:t xml:space="preserve">proposed </w:t>
      </w:r>
      <w:r>
        <w:rPr>
          <w:b/>
          <w:sz w:val="28"/>
          <w:szCs w:val="28"/>
          <w:u w:val="single"/>
        </w:rPr>
        <w:t xml:space="preserve">training activity </w:t>
      </w:r>
    </w:p>
    <w:p w:rsidR="00AD7FB3" w:rsidRDefault="00AD7FB3" w:rsidP="00CE082E">
      <w:pPr>
        <w:pStyle w:val="Text1"/>
        <w:spacing w:after="0"/>
        <w:ind w:left="0"/>
        <w:rPr>
          <w:b/>
          <w:sz w:val="28"/>
          <w:szCs w:val="28"/>
          <w:u w:val="single"/>
        </w:rPr>
      </w:pPr>
    </w:p>
    <w:p w:rsidR="00AD7FB3" w:rsidRPr="00202325" w:rsidRDefault="00AD7FB3" w:rsidP="00CE082E">
      <w:pPr>
        <w:pStyle w:val="Text1"/>
        <w:spacing w:after="0"/>
        <w:ind w:left="0"/>
        <w:rPr>
          <w:b/>
          <w:sz w:val="28"/>
          <w:szCs w:val="28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020"/>
        <w:gridCol w:w="900"/>
        <w:gridCol w:w="900"/>
      </w:tblGrid>
      <w:tr w:rsidR="00AD7FB3" w:rsidRPr="00F178E5" w:rsidTr="00A967F8">
        <w:tc>
          <w:tcPr>
            <w:tcW w:w="1368" w:type="dxa"/>
          </w:tcPr>
          <w:p w:rsidR="00AD7FB3" w:rsidRPr="00F94B79" w:rsidRDefault="00AD7FB3" w:rsidP="00F94B79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Pr="00F94B79" w:rsidRDefault="00AD7FB3" w:rsidP="00F94B79">
            <w:pPr>
              <w:pStyle w:val="Text1"/>
              <w:spacing w:before="120" w:after="0"/>
              <w:ind w:left="0"/>
              <w:rPr>
                <w:b/>
              </w:rPr>
            </w:pPr>
          </w:p>
        </w:tc>
        <w:tc>
          <w:tcPr>
            <w:tcW w:w="900" w:type="dxa"/>
          </w:tcPr>
          <w:p w:rsidR="00AD7FB3" w:rsidRPr="00F94B79" w:rsidRDefault="00AD7FB3" w:rsidP="00F94B79">
            <w:pPr>
              <w:pStyle w:val="Text1"/>
              <w:spacing w:before="120" w:after="0"/>
              <w:ind w:left="0"/>
              <w:jc w:val="center"/>
              <w:rPr>
                <w:b/>
                <w:szCs w:val="24"/>
              </w:rPr>
            </w:pPr>
            <w:r w:rsidRPr="00F94B79">
              <w:rPr>
                <w:b/>
                <w:szCs w:val="24"/>
              </w:rPr>
              <w:t>Points</w:t>
            </w:r>
          </w:p>
        </w:tc>
        <w:tc>
          <w:tcPr>
            <w:tcW w:w="900" w:type="dxa"/>
          </w:tcPr>
          <w:p w:rsidR="00AD7FB3" w:rsidRPr="00F94B79" w:rsidRDefault="00AD7FB3" w:rsidP="00F94B79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</w:rPr>
            </w:pPr>
            <w:r w:rsidRPr="00F94B79">
              <w:rPr>
                <w:b/>
                <w:szCs w:val="24"/>
              </w:rPr>
              <w:t>Max.</w:t>
            </w:r>
          </w:p>
        </w:tc>
      </w:tr>
      <w:tr w:rsidR="00AD7FB3" w:rsidTr="00195DD1">
        <w:trPr>
          <w:trHeight w:hRule="exact" w:val="567"/>
        </w:trPr>
        <w:tc>
          <w:tcPr>
            <w:tcW w:w="1368" w:type="dxa"/>
            <w:vMerge w:val="restart"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Pr="004451E8" w:rsidRDefault="00AD7FB3" w:rsidP="00785A82">
            <w:pPr>
              <w:pStyle w:val="Text1"/>
              <w:spacing w:before="120" w:after="0"/>
              <w:ind w:left="0"/>
              <w:jc w:val="left"/>
            </w:pPr>
            <w:r w:rsidRPr="00C93856">
              <w:t xml:space="preserve"> </w:t>
            </w:r>
            <w:r>
              <w:rPr>
                <w:b/>
                <w:szCs w:val="24"/>
              </w:rPr>
              <w:t>Content and duration</w:t>
            </w:r>
          </w:p>
        </w:tc>
        <w:tc>
          <w:tcPr>
            <w:tcW w:w="900" w:type="dxa"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Pr="00520F84" w:rsidRDefault="00AD7FB3" w:rsidP="00195DD1">
            <w:pPr>
              <w:pStyle w:val="Subject"/>
              <w:spacing w:before="120"/>
              <w:ind w:left="-108" w:hanging="28"/>
              <w:jc w:val="center"/>
              <w:rPr>
                <w:sz w:val="28"/>
                <w:szCs w:val="28"/>
              </w:rPr>
            </w:pPr>
            <w:r w:rsidRPr="00520F84">
              <w:rPr>
                <w:sz w:val="28"/>
                <w:szCs w:val="28"/>
              </w:rPr>
              <w:t>30</w:t>
            </w:r>
          </w:p>
        </w:tc>
      </w:tr>
      <w:tr w:rsidR="00AD7FB3" w:rsidTr="00CF6D8E">
        <w:trPr>
          <w:trHeight w:hRule="exact" w:val="1286"/>
        </w:trPr>
        <w:tc>
          <w:tcPr>
            <w:tcW w:w="1368" w:type="dxa"/>
            <w:vMerge/>
          </w:tcPr>
          <w:p w:rsidR="00AD7FB3" w:rsidRDefault="00AD7FB3" w:rsidP="008B47F6">
            <w:pPr>
              <w:pStyle w:val="Text1"/>
              <w:spacing w:before="120" w:after="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Pr="00C93856" w:rsidRDefault="00AD7FB3" w:rsidP="008B47F6">
            <w:pPr>
              <w:pStyle w:val="Text1"/>
              <w:spacing w:before="120" w:after="0"/>
              <w:ind w:left="0"/>
              <w:jc w:val="left"/>
            </w:pPr>
            <w:r>
              <w:rPr>
                <w:szCs w:val="24"/>
              </w:rPr>
              <w:t xml:space="preserve">The activity programme is </w:t>
            </w:r>
            <w:r w:rsidR="0048537C">
              <w:rPr>
                <w:szCs w:val="24"/>
              </w:rPr>
              <w:t>well structured</w:t>
            </w:r>
            <w:r w:rsidR="00CF6D8E">
              <w:rPr>
                <w:szCs w:val="24"/>
              </w:rPr>
              <w:t>. It</w:t>
            </w:r>
            <w:r w:rsidR="0048537C">
              <w:rPr>
                <w:szCs w:val="24"/>
              </w:rPr>
              <w:t xml:space="preserve"> </w:t>
            </w:r>
            <w:r w:rsidR="00CF6859">
              <w:rPr>
                <w:szCs w:val="24"/>
              </w:rPr>
              <w:t>employs adequate methodology/activities in relation to the stated training objectives</w:t>
            </w:r>
            <w:r w:rsidR="00CF6D8E">
              <w:rPr>
                <w:szCs w:val="24"/>
              </w:rPr>
              <w:t>, and the duration is coherent with the foreseen activities.</w:t>
            </w:r>
          </w:p>
        </w:tc>
        <w:tc>
          <w:tcPr>
            <w:tcW w:w="900" w:type="dxa"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Default="009A1820" w:rsidP="008B47F6">
            <w:pPr>
              <w:pStyle w:val="Subject"/>
              <w:spacing w:before="120"/>
              <w:ind w:left="0" w:hanging="136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D7FB3" w:rsidTr="00195DD1">
        <w:trPr>
          <w:trHeight w:hRule="exact" w:val="737"/>
        </w:trPr>
        <w:tc>
          <w:tcPr>
            <w:tcW w:w="1368" w:type="dxa"/>
            <w:vMerge/>
          </w:tcPr>
          <w:p w:rsidR="00AD7FB3" w:rsidRDefault="00AD7FB3" w:rsidP="008B47F6">
            <w:pPr>
              <w:pStyle w:val="Text1"/>
              <w:spacing w:before="120" w:after="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Pr="00C93856" w:rsidRDefault="00F51DE0" w:rsidP="008B47F6">
            <w:pPr>
              <w:pStyle w:val="Text1"/>
              <w:spacing w:before="120" w:after="0"/>
              <w:ind w:left="0"/>
              <w:jc w:val="left"/>
            </w:pPr>
            <w:r w:rsidRPr="009952F8">
              <w:rPr>
                <w:szCs w:val="24"/>
              </w:rPr>
              <w:t>The content of the training activity is related to the applicant's professional activity</w:t>
            </w:r>
            <w:r>
              <w:rPr>
                <w:szCs w:val="24"/>
              </w:rPr>
              <w:t xml:space="preserve"> and is also compatible with the objectives of the Comenius programme.</w:t>
            </w:r>
          </w:p>
        </w:tc>
        <w:tc>
          <w:tcPr>
            <w:tcW w:w="900" w:type="dxa"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Default="00F51DE0" w:rsidP="008B47F6">
            <w:pPr>
              <w:pStyle w:val="Subject"/>
              <w:spacing w:before="120"/>
              <w:ind w:left="0" w:hanging="136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D7FB3" w:rsidTr="00CF6D8E">
        <w:trPr>
          <w:trHeight w:hRule="exact" w:val="1056"/>
        </w:trPr>
        <w:tc>
          <w:tcPr>
            <w:tcW w:w="1368" w:type="dxa"/>
            <w:vMerge/>
          </w:tcPr>
          <w:p w:rsidR="00AD7FB3" w:rsidRDefault="00AD7FB3" w:rsidP="008B47F6">
            <w:pPr>
              <w:pStyle w:val="Text1"/>
              <w:spacing w:before="120" w:after="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Pr="009952F8" w:rsidRDefault="00F51DE0" w:rsidP="008B47F6">
            <w:pPr>
              <w:pStyle w:val="Text1"/>
              <w:spacing w:before="120" w:after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The applicant intends to undertake concrete and adequate preparatory activities before the actual training activity.</w:t>
            </w:r>
          </w:p>
        </w:tc>
        <w:tc>
          <w:tcPr>
            <w:tcW w:w="900" w:type="dxa"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Default="00F51DE0" w:rsidP="008B47F6">
            <w:pPr>
              <w:pStyle w:val="Subject"/>
              <w:spacing w:before="120"/>
              <w:ind w:left="0" w:hanging="13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D7FB3" w:rsidTr="00A967F8">
        <w:trPr>
          <w:trHeight w:hRule="exact" w:val="894"/>
        </w:trPr>
        <w:tc>
          <w:tcPr>
            <w:tcW w:w="1368" w:type="dxa"/>
            <w:vMerge/>
          </w:tcPr>
          <w:p w:rsidR="00AD7FB3" w:rsidRDefault="00AD7FB3" w:rsidP="008B47F6">
            <w:pPr>
              <w:pStyle w:val="Text1"/>
              <w:spacing w:before="120" w:after="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Pr="009952F8" w:rsidRDefault="00F51DE0" w:rsidP="008B47F6">
            <w:pPr>
              <w:pStyle w:val="Text1"/>
              <w:spacing w:before="120" w:after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The applicant has the necessary language competence to be able to benefit from the training activity.</w:t>
            </w:r>
          </w:p>
        </w:tc>
        <w:tc>
          <w:tcPr>
            <w:tcW w:w="900" w:type="dxa"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Default="00F51DE0" w:rsidP="008B47F6">
            <w:pPr>
              <w:pStyle w:val="Subject"/>
              <w:spacing w:before="120"/>
              <w:ind w:left="0" w:hanging="13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D7FB3" w:rsidRPr="00CF7DF0" w:rsidTr="00A967F8">
        <w:trPr>
          <w:trHeight w:val="567"/>
        </w:trPr>
        <w:tc>
          <w:tcPr>
            <w:tcW w:w="1368" w:type="dxa"/>
            <w:vMerge w:val="restart"/>
          </w:tcPr>
          <w:p w:rsidR="00AD7FB3" w:rsidRDefault="00AD7FB3" w:rsidP="00C800F6">
            <w:pPr>
              <w:pStyle w:val="Text1"/>
              <w:spacing w:before="12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Default="00BE0E88" w:rsidP="00785A82">
            <w:pPr>
              <w:pStyle w:val="Text1"/>
              <w:spacing w:before="120"/>
              <w:ind w:left="0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AD7FB3">
              <w:rPr>
                <w:b/>
              </w:rPr>
              <w:t>elevance</w:t>
            </w:r>
            <w:r w:rsidR="00252634">
              <w:rPr>
                <w:b/>
              </w:rPr>
              <w:t xml:space="preserve"> and impact</w:t>
            </w:r>
          </w:p>
        </w:tc>
        <w:tc>
          <w:tcPr>
            <w:tcW w:w="900" w:type="dxa"/>
          </w:tcPr>
          <w:p w:rsidR="00AD7FB3" w:rsidRPr="00F94B79" w:rsidRDefault="00AD7FB3" w:rsidP="00785A82">
            <w:pPr>
              <w:pStyle w:val="Text1"/>
              <w:spacing w:before="120" w:after="0"/>
              <w:ind w:left="0"/>
              <w:jc w:val="left"/>
              <w:rPr>
                <w:b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Pr="00520F84" w:rsidRDefault="00252634" w:rsidP="00785A82">
            <w:pPr>
              <w:pStyle w:val="Subject"/>
              <w:spacing w:before="120" w:after="0"/>
              <w:ind w:left="0" w:firstLine="0"/>
              <w:jc w:val="center"/>
              <w:rPr>
                <w:sz w:val="28"/>
                <w:szCs w:val="28"/>
              </w:rPr>
            </w:pPr>
            <w:r w:rsidRPr="00520F84">
              <w:rPr>
                <w:sz w:val="28"/>
                <w:szCs w:val="28"/>
              </w:rPr>
              <w:t>40</w:t>
            </w:r>
          </w:p>
        </w:tc>
      </w:tr>
      <w:tr w:rsidR="00AD7FB3" w:rsidTr="001241D9">
        <w:trPr>
          <w:trHeight w:val="888"/>
        </w:trPr>
        <w:tc>
          <w:tcPr>
            <w:tcW w:w="1368" w:type="dxa"/>
            <w:vMerge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Pr="00F94B79" w:rsidRDefault="00AD7FB3" w:rsidP="008B47F6">
            <w:pPr>
              <w:pStyle w:val="Text1"/>
              <w:spacing w:after="120"/>
              <w:ind w:left="0"/>
              <w:jc w:val="left"/>
              <w:rPr>
                <w:b/>
              </w:rPr>
            </w:pPr>
            <w:r>
              <w:t>There is a clear match between the training selected and the applicant's training needs</w:t>
            </w:r>
            <w:r w:rsidR="0098328A">
              <w:t xml:space="preserve"> in the field of school education</w:t>
            </w:r>
            <w:r>
              <w:t>.</w:t>
            </w:r>
          </w:p>
        </w:tc>
        <w:tc>
          <w:tcPr>
            <w:tcW w:w="900" w:type="dxa"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Pr="00F94B79" w:rsidRDefault="009A1820" w:rsidP="008B47F6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AD7FB3" w:rsidRPr="00CF7DF0" w:rsidTr="00195DD1">
        <w:trPr>
          <w:trHeight w:val="555"/>
        </w:trPr>
        <w:tc>
          <w:tcPr>
            <w:tcW w:w="1368" w:type="dxa"/>
            <w:vMerge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Pr="00E353BF" w:rsidRDefault="00AD7FB3" w:rsidP="008B47F6">
            <w:pPr>
              <w:pStyle w:val="Text1"/>
              <w:ind w:left="0"/>
              <w:jc w:val="left"/>
            </w:pPr>
            <w:r>
              <w:t xml:space="preserve">It is clearly described how the beneficiary intends to incorporate the results of the training in his/her </w:t>
            </w:r>
            <w:r>
              <w:lastRenderedPageBreak/>
              <w:t>professional activities</w:t>
            </w:r>
            <w:r w:rsidR="0098328A">
              <w:t xml:space="preserve"> in the field of school education</w:t>
            </w:r>
            <w:r>
              <w:t>.</w:t>
            </w:r>
          </w:p>
        </w:tc>
        <w:tc>
          <w:tcPr>
            <w:tcW w:w="900" w:type="dxa"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Pr="00F94B79" w:rsidRDefault="009A1820" w:rsidP="008B47F6">
            <w:pPr>
              <w:pStyle w:val="Text1"/>
              <w:spacing w:before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AD7FB3" w:rsidRPr="00CF7DF0" w:rsidTr="00B4523E">
        <w:trPr>
          <w:trHeight w:val="872"/>
        </w:trPr>
        <w:tc>
          <w:tcPr>
            <w:tcW w:w="1368" w:type="dxa"/>
            <w:vMerge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Default="00AD7FB3" w:rsidP="008B47F6">
            <w:pPr>
              <w:pStyle w:val="Text1"/>
              <w:ind w:left="0"/>
              <w:jc w:val="left"/>
            </w:pPr>
            <w:r w:rsidRPr="00C23091">
              <w:rPr>
                <w:szCs w:val="24"/>
              </w:rPr>
              <w:t>It is clearly demonstrated that the applicant will benefit from the training in terms of personal and professional development.</w:t>
            </w:r>
          </w:p>
        </w:tc>
        <w:tc>
          <w:tcPr>
            <w:tcW w:w="900" w:type="dxa"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Pr="00F94B79" w:rsidRDefault="009A1820" w:rsidP="008B47F6">
            <w:pPr>
              <w:pStyle w:val="Text1"/>
              <w:spacing w:before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AD7FB3" w:rsidRPr="00CF7DF0" w:rsidTr="001241D9">
        <w:trPr>
          <w:trHeight w:val="848"/>
        </w:trPr>
        <w:tc>
          <w:tcPr>
            <w:tcW w:w="1368" w:type="dxa"/>
            <w:vMerge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Pr="00E353BF" w:rsidRDefault="00AD7FB3" w:rsidP="008B47F6">
            <w:pPr>
              <w:pStyle w:val="Text1"/>
              <w:ind w:left="0"/>
              <w:jc w:val="left"/>
            </w:pPr>
            <w:r>
              <w:t>It is clear that the training activity will have a positive impact on other stakeholders, i.e. pupils/learners, the beneficiary's institution, other institutions.</w:t>
            </w:r>
          </w:p>
        </w:tc>
        <w:tc>
          <w:tcPr>
            <w:tcW w:w="900" w:type="dxa"/>
          </w:tcPr>
          <w:p w:rsidR="00AD7FB3" w:rsidRPr="00F94B79" w:rsidRDefault="00AD7FB3" w:rsidP="008B47F6">
            <w:pPr>
              <w:pStyle w:val="Text1"/>
              <w:spacing w:before="120" w:after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Pr="00F94B79" w:rsidRDefault="009A1820" w:rsidP="008B47F6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133F" w:rsidRPr="00F178E5" w:rsidTr="008365A8">
        <w:trPr>
          <w:trHeight w:hRule="exact" w:val="567"/>
        </w:trPr>
        <w:tc>
          <w:tcPr>
            <w:tcW w:w="1368" w:type="dxa"/>
            <w:vMerge w:val="restart"/>
          </w:tcPr>
          <w:p w:rsidR="009E133F" w:rsidRPr="00F94B79" w:rsidRDefault="009E133F" w:rsidP="00940BE4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9E133F" w:rsidRPr="00C23091" w:rsidRDefault="009E133F" w:rsidP="00F94B79">
            <w:pPr>
              <w:pStyle w:val="Text1"/>
              <w:spacing w:before="120" w:after="120"/>
              <w:ind w:left="0"/>
              <w:jc w:val="left"/>
              <w:rPr>
                <w:szCs w:val="22"/>
              </w:rPr>
            </w:pPr>
            <w:r>
              <w:rPr>
                <w:b/>
              </w:rPr>
              <w:t>European added value</w:t>
            </w:r>
          </w:p>
        </w:tc>
        <w:tc>
          <w:tcPr>
            <w:tcW w:w="900" w:type="dxa"/>
          </w:tcPr>
          <w:p w:rsidR="009E133F" w:rsidRPr="00F94B79" w:rsidRDefault="009E133F" w:rsidP="00F94B79">
            <w:pPr>
              <w:pStyle w:val="Text1"/>
              <w:spacing w:after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C0C0C0"/>
          </w:tcPr>
          <w:p w:rsidR="009E133F" w:rsidRPr="00520F84" w:rsidRDefault="009E133F" w:rsidP="00C800F6">
            <w:pPr>
              <w:pStyle w:val="Text1"/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520F84">
              <w:rPr>
                <w:b/>
                <w:sz w:val="28"/>
                <w:szCs w:val="28"/>
              </w:rPr>
              <w:t>10</w:t>
            </w:r>
          </w:p>
        </w:tc>
      </w:tr>
      <w:tr w:rsidR="009E133F" w:rsidTr="008365A8">
        <w:trPr>
          <w:trHeight w:val="627"/>
        </w:trPr>
        <w:tc>
          <w:tcPr>
            <w:tcW w:w="1368" w:type="dxa"/>
            <w:vMerge/>
          </w:tcPr>
          <w:p w:rsidR="009E133F" w:rsidRPr="00F94B79" w:rsidRDefault="009E133F" w:rsidP="00F94B79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9E133F" w:rsidRPr="00F94B79" w:rsidRDefault="009E133F" w:rsidP="00F94B79">
            <w:pPr>
              <w:pStyle w:val="Text1"/>
              <w:spacing w:after="120"/>
              <w:ind w:left="0"/>
              <w:jc w:val="left"/>
              <w:rPr>
                <w:i/>
                <w:szCs w:val="22"/>
              </w:rPr>
            </w:pPr>
            <w:r w:rsidRPr="00C23091">
              <w:rPr>
                <w:szCs w:val="24"/>
              </w:rPr>
              <w:t xml:space="preserve">The training activity </w:t>
            </w:r>
            <w:r>
              <w:rPr>
                <w:szCs w:val="24"/>
              </w:rPr>
              <w:t>has a strong European focus in terms of subject matter, and the profile of participants and trainers, and it</w:t>
            </w:r>
            <w:r w:rsidRPr="00C23091">
              <w:rPr>
                <w:szCs w:val="24"/>
              </w:rPr>
              <w:t xml:space="preserve"> will have a greater potential value than similar training in the applicant's home country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</w:tcPr>
          <w:p w:rsidR="009E133F" w:rsidRPr="00F94B79" w:rsidRDefault="009E133F" w:rsidP="00F94B79">
            <w:pPr>
              <w:pStyle w:val="Text1"/>
              <w:spacing w:after="0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900" w:type="dxa"/>
            <w:shd w:val="clear" w:color="auto" w:fill="C0C0C0"/>
          </w:tcPr>
          <w:p w:rsidR="009E133F" w:rsidRPr="00F94B79" w:rsidRDefault="009E133F" w:rsidP="00F94B79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9E133F" w:rsidTr="008365A8">
        <w:trPr>
          <w:trHeight w:val="627"/>
        </w:trPr>
        <w:tc>
          <w:tcPr>
            <w:tcW w:w="1368" w:type="dxa"/>
            <w:vMerge/>
          </w:tcPr>
          <w:p w:rsidR="009E133F" w:rsidRPr="00F94B79" w:rsidRDefault="009E133F" w:rsidP="00F94B79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9E133F" w:rsidRPr="00C23091" w:rsidRDefault="009E133F" w:rsidP="00F94B79">
            <w:pPr>
              <w:pStyle w:val="Text1"/>
              <w:spacing w:after="12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It is clearly demonstrated that the applicant's participation in the training activity will contribute to increasing the European dimension of his/her home institution.</w:t>
            </w:r>
          </w:p>
        </w:tc>
        <w:tc>
          <w:tcPr>
            <w:tcW w:w="900" w:type="dxa"/>
          </w:tcPr>
          <w:p w:rsidR="009E133F" w:rsidRPr="00F94B79" w:rsidRDefault="009E133F" w:rsidP="00F94B79">
            <w:pPr>
              <w:pStyle w:val="Text1"/>
              <w:spacing w:after="0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900" w:type="dxa"/>
            <w:shd w:val="clear" w:color="auto" w:fill="C0C0C0"/>
          </w:tcPr>
          <w:p w:rsidR="009E133F" w:rsidRDefault="009E133F" w:rsidP="00F94B79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</w:tbl>
    <w:p w:rsidR="00AD7FB3" w:rsidRDefault="00AD7FB3"/>
    <w:p w:rsidR="00520F84" w:rsidRDefault="00520F84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020"/>
        <w:gridCol w:w="900"/>
        <w:gridCol w:w="900"/>
      </w:tblGrid>
      <w:tr w:rsidR="009D44CF" w:rsidTr="009D44CF">
        <w:trPr>
          <w:trHeight w:val="455"/>
        </w:trPr>
        <w:tc>
          <w:tcPr>
            <w:tcW w:w="1368" w:type="dxa"/>
            <w:vMerge w:val="restart"/>
            <w:vAlign w:val="center"/>
          </w:tcPr>
          <w:p w:rsidR="009D44CF" w:rsidRPr="00F94B79" w:rsidRDefault="009D44CF" w:rsidP="009D44CF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9D44CF" w:rsidRPr="009D44CF" w:rsidRDefault="009D44CF" w:rsidP="009D44CF">
            <w:pPr>
              <w:pStyle w:val="Text1"/>
              <w:spacing w:after="120"/>
              <w:ind w:lef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Dissemination of results</w:t>
            </w:r>
          </w:p>
        </w:tc>
        <w:tc>
          <w:tcPr>
            <w:tcW w:w="900" w:type="dxa"/>
            <w:vAlign w:val="center"/>
          </w:tcPr>
          <w:p w:rsidR="009D44CF" w:rsidRPr="00F94B79" w:rsidRDefault="009D44CF" w:rsidP="009D44CF">
            <w:pPr>
              <w:pStyle w:val="Text1"/>
              <w:spacing w:after="0"/>
              <w:ind w:left="0"/>
              <w:jc w:val="left"/>
              <w:rPr>
                <w:b/>
                <w:szCs w:val="22"/>
              </w:rPr>
            </w:pPr>
          </w:p>
        </w:tc>
        <w:tc>
          <w:tcPr>
            <w:tcW w:w="900" w:type="dxa"/>
            <w:shd w:val="clear" w:color="auto" w:fill="C0C0C0"/>
            <w:vAlign w:val="center"/>
          </w:tcPr>
          <w:p w:rsidR="009D44CF" w:rsidRPr="00520F84" w:rsidRDefault="009D44CF" w:rsidP="009D44CF">
            <w:pPr>
              <w:pStyle w:val="Text1"/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520F84">
              <w:rPr>
                <w:b/>
                <w:sz w:val="28"/>
                <w:szCs w:val="28"/>
              </w:rPr>
              <w:t>10</w:t>
            </w:r>
          </w:p>
        </w:tc>
      </w:tr>
      <w:tr w:rsidR="009D44CF" w:rsidTr="00B4523E">
        <w:trPr>
          <w:trHeight w:val="894"/>
        </w:trPr>
        <w:tc>
          <w:tcPr>
            <w:tcW w:w="1368" w:type="dxa"/>
            <w:vMerge/>
          </w:tcPr>
          <w:p w:rsidR="009D44CF" w:rsidRPr="00F94B79" w:rsidRDefault="009D44CF" w:rsidP="00F94B79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9D44CF" w:rsidRDefault="009D44CF" w:rsidP="00F94B79">
            <w:pPr>
              <w:pStyle w:val="Text1"/>
              <w:spacing w:after="120"/>
              <w:ind w:left="0"/>
              <w:jc w:val="left"/>
              <w:rPr>
                <w:szCs w:val="24"/>
              </w:rPr>
            </w:pPr>
            <w:r>
              <w:t>The applicant has a</w:t>
            </w:r>
            <w:r w:rsidR="00252634">
              <w:t xml:space="preserve"> </w:t>
            </w:r>
            <w:r w:rsidR="003F55F7">
              <w:t xml:space="preserve">well defined </w:t>
            </w:r>
            <w:r>
              <w:t xml:space="preserve">plan how to </w:t>
            </w:r>
            <w:r w:rsidR="00252634">
              <w:t xml:space="preserve">effectively </w:t>
            </w:r>
            <w:r>
              <w:t>disseminate the results of the training upon return</w:t>
            </w:r>
            <w:r w:rsidR="00252634">
              <w:t>, so as to maximise its impact on the home institution</w:t>
            </w:r>
            <w:r w:rsidR="003F55F7">
              <w:t>.</w:t>
            </w:r>
          </w:p>
        </w:tc>
        <w:tc>
          <w:tcPr>
            <w:tcW w:w="900" w:type="dxa"/>
          </w:tcPr>
          <w:p w:rsidR="009D44CF" w:rsidRPr="00F94B79" w:rsidRDefault="009D44CF" w:rsidP="00F94B79">
            <w:pPr>
              <w:pStyle w:val="Text1"/>
              <w:spacing w:after="0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900" w:type="dxa"/>
            <w:shd w:val="clear" w:color="auto" w:fill="C0C0C0"/>
          </w:tcPr>
          <w:p w:rsidR="009D44CF" w:rsidRPr="00F94B79" w:rsidRDefault="009E133F" w:rsidP="00F94B79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</w:tbl>
    <w:p w:rsidR="009B453A" w:rsidRDefault="009B453A"/>
    <w:p w:rsidR="009B453A" w:rsidRPr="00712428" w:rsidRDefault="009B453A" w:rsidP="009B453A">
      <w:pPr>
        <w:rPr>
          <w:b/>
          <w:sz w:val="28"/>
          <w:szCs w:val="28"/>
          <w:u w:val="single"/>
        </w:rPr>
      </w:pPr>
      <w:r w:rsidRPr="00712428">
        <w:rPr>
          <w:b/>
          <w:sz w:val="28"/>
          <w:szCs w:val="28"/>
          <w:u w:val="single"/>
        </w:rPr>
        <w:t xml:space="preserve">Additional points for </w:t>
      </w:r>
      <w:r>
        <w:rPr>
          <w:b/>
          <w:sz w:val="28"/>
          <w:szCs w:val="28"/>
          <w:u w:val="single"/>
        </w:rPr>
        <w:t>applications for training events resulting from EU-funded projects (Socrates/LLP Centralised Actions)</w:t>
      </w:r>
    </w:p>
    <w:p w:rsidR="009B453A" w:rsidRDefault="009B453A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020"/>
        <w:gridCol w:w="900"/>
        <w:gridCol w:w="900"/>
      </w:tblGrid>
      <w:tr w:rsidR="009B453A" w:rsidTr="009B453A">
        <w:trPr>
          <w:trHeight w:val="689"/>
        </w:trPr>
        <w:tc>
          <w:tcPr>
            <w:tcW w:w="1368" w:type="dxa"/>
          </w:tcPr>
          <w:p w:rsidR="009B453A" w:rsidRPr="00F94B79" w:rsidRDefault="009B453A" w:rsidP="00F94B79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9B453A" w:rsidRDefault="009B453A" w:rsidP="00F94B79">
            <w:pPr>
              <w:pStyle w:val="Text1"/>
              <w:spacing w:after="120"/>
              <w:ind w:left="0"/>
              <w:jc w:val="left"/>
            </w:pPr>
            <w:r>
              <w:rPr>
                <w:b/>
              </w:rPr>
              <w:t>T</w:t>
            </w:r>
            <w:r w:rsidRPr="00CF7DF0">
              <w:rPr>
                <w:b/>
              </w:rPr>
              <w:t xml:space="preserve">he </w:t>
            </w:r>
            <w:r>
              <w:rPr>
                <w:b/>
              </w:rPr>
              <w:t>applicant applies for a training event resulting from a Socrates or LLP centralised project</w:t>
            </w:r>
          </w:p>
        </w:tc>
        <w:tc>
          <w:tcPr>
            <w:tcW w:w="900" w:type="dxa"/>
          </w:tcPr>
          <w:p w:rsidR="009B453A" w:rsidRPr="00F94B79" w:rsidRDefault="009B453A" w:rsidP="00F94B79">
            <w:pPr>
              <w:pStyle w:val="Text1"/>
              <w:spacing w:after="0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900" w:type="dxa"/>
            <w:shd w:val="clear" w:color="auto" w:fill="C0C0C0"/>
          </w:tcPr>
          <w:p w:rsidR="009B453A" w:rsidRPr="00520F84" w:rsidRDefault="009B453A" w:rsidP="00F94B79">
            <w:pPr>
              <w:pStyle w:val="Text1"/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520F84">
              <w:rPr>
                <w:b/>
                <w:sz w:val="28"/>
                <w:szCs w:val="28"/>
              </w:rPr>
              <w:t>10</w:t>
            </w:r>
          </w:p>
        </w:tc>
      </w:tr>
      <w:tr w:rsidR="00AD7FB3" w:rsidRPr="00CF7DF0" w:rsidTr="00C800F6">
        <w:tc>
          <w:tcPr>
            <w:tcW w:w="1368" w:type="dxa"/>
          </w:tcPr>
          <w:p w:rsidR="00AD7FB3" w:rsidRPr="00F94B79" w:rsidRDefault="00AD7FB3" w:rsidP="00F94B79">
            <w:pPr>
              <w:pStyle w:val="Text1"/>
              <w:spacing w:before="120" w:after="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Pr="00F94B79" w:rsidRDefault="00AD7FB3" w:rsidP="00F94B79">
            <w:pPr>
              <w:pStyle w:val="Text1"/>
              <w:spacing w:before="120" w:after="120"/>
              <w:ind w:left="0"/>
              <w:jc w:val="left"/>
              <w:rPr>
                <w:b/>
              </w:rPr>
            </w:pPr>
            <w:r w:rsidRPr="00F94B79">
              <w:rPr>
                <w:b/>
              </w:rPr>
              <w:t>TOTAL POINTS FOR THE QUALITY ASSESSMENT</w:t>
            </w:r>
          </w:p>
        </w:tc>
        <w:tc>
          <w:tcPr>
            <w:tcW w:w="900" w:type="dxa"/>
          </w:tcPr>
          <w:p w:rsidR="00AD7FB3" w:rsidRPr="00F94B79" w:rsidRDefault="00AD7FB3" w:rsidP="00F94B79">
            <w:pPr>
              <w:pStyle w:val="Text1"/>
              <w:ind w:left="0"/>
              <w:rPr>
                <w:b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Pr="00520F84" w:rsidRDefault="00AD7FB3" w:rsidP="00F94B79">
            <w:pPr>
              <w:pStyle w:val="Text1"/>
              <w:ind w:left="0"/>
              <w:jc w:val="center"/>
              <w:rPr>
                <w:b/>
                <w:sz w:val="28"/>
                <w:szCs w:val="28"/>
              </w:rPr>
            </w:pPr>
            <w:r w:rsidRPr="00520F84">
              <w:rPr>
                <w:b/>
                <w:sz w:val="28"/>
                <w:szCs w:val="28"/>
              </w:rPr>
              <w:t>100</w:t>
            </w:r>
          </w:p>
        </w:tc>
      </w:tr>
    </w:tbl>
    <w:p w:rsidR="00AD7FB3" w:rsidRDefault="00AD7FB3"/>
    <w:p w:rsidR="00AD7FB3" w:rsidRPr="00BE4E59" w:rsidRDefault="00AD7FB3" w:rsidP="00BE4E59">
      <w:pPr>
        <w:rPr>
          <w:b/>
          <w:sz w:val="28"/>
          <w:szCs w:val="28"/>
          <w:u w:val="single"/>
        </w:rPr>
      </w:pPr>
      <w:r w:rsidRPr="00BE4E59">
        <w:rPr>
          <w:b/>
          <w:sz w:val="28"/>
          <w:szCs w:val="28"/>
          <w:u w:val="single"/>
        </w:rPr>
        <w:t xml:space="preserve">National </w:t>
      </w:r>
      <w:r>
        <w:rPr>
          <w:b/>
          <w:sz w:val="28"/>
          <w:szCs w:val="28"/>
          <w:u w:val="single"/>
        </w:rPr>
        <w:t xml:space="preserve">award </w:t>
      </w:r>
      <w:r w:rsidRPr="00BE4E59">
        <w:rPr>
          <w:b/>
          <w:sz w:val="28"/>
          <w:szCs w:val="28"/>
          <w:u w:val="single"/>
        </w:rPr>
        <w:t xml:space="preserve">criteria for </w:t>
      </w:r>
      <w:r w:rsidR="009B453A">
        <w:rPr>
          <w:b/>
          <w:sz w:val="28"/>
          <w:szCs w:val="28"/>
          <w:u w:val="single"/>
        </w:rPr>
        <w:t>2010</w:t>
      </w:r>
    </w:p>
    <w:p w:rsidR="00AD7FB3" w:rsidRDefault="00AD7FB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020"/>
        <w:gridCol w:w="900"/>
        <w:gridCol w:w="900"/>
      </w:tblGrid>
      <w:tr w:rsidR="00AD7FB3" w:rsidRPr="00F178E5" w:rsidTr="00195DD1">
        <w:trPr>
          <w:trHeight w:val="593"/>
        </w:trPr>
        <w:tc>
          <w:tcPr>
            <w:tcW w:w="1368" w:type="dxa"/>
          </w:tcPr>
          <w:p w:rsidR="00AD7FB3" w:rsidRPr="00F94B79" w:rsidRDefault="00AD7FB3" w:rsidP="00F94B79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AD7FB3" w:rsidRDefault="00AD7FB3" w:rsidP="00BE4E59">
            <w:pPr>
              <w:pStyle w:val="Text1"/>
              <w:spacing w:after="0"/>
              <w:ind w:left="0"/>
              <w:jc w:val="left"/>
              <w:rPr>
                <w:i/>
              </w:rPr>
            </w:pPr>
            <w:r w:rsidRPr="006B4F84">
              <w:rPr>
                <w:i/>
              </w:rPr>
              <w:t>NAs to insert the national criteria and priorities here</w:t>
            </w:r>
            <w:r>
              <w:rPr>
                <w:i/>
              </w:rPr>
              <w:t xml:space="preserve">. </w:t>
            </w:r>
            <w:r>
              <w:rPr>
                <w:i/>
                <w:iCs/>
              </w:rPr>
              <w:t>(</w:t>
            </w:r>
            <w:r w:rsidR="00A43496">
              <w:rPr>
                <w:i/>
                <w:iCs/>
              </w:rPr>
              <w:t>For</w:t>
            </w:r>
            <w:r>
              <w:rPr>
                <w:i/>
                <w:iCs/>
              </w:rPr>
              <w:t xml:space="preserve"> example, priority to be given to applicants who have not received a COM-IST grant over the past two years). </w:t>
            </w:r>
          </w:p>
          <w:p w:rsidR="00AD7FB3" w:rsidRPr="00F94B79" w:rsidRDefault="00AD7FB3" w:rsidP="00BE4E59">
            <w:pPr>
              <w:pStyle w:val="Text1"/>
              <w:spacing w:after="120"/>
              <w:ind w:left="0"/>
              <w:jc w:val="left"/>
              <w:rPr>
                <w:b/>
              </w:rPr>
            </w:pPr>
          </w:p>
        </w:tc>
        <w:tc>
          <w:tcPr>
            <w:tcW w:w="900" w:type="dxa"/>
          </w:tcPr>
          <w:p w:rsidR="00AD7FB3" w:rsidRPr="00F94B79" w:rsidRDefault="00AD7FB3" w:rsidP="00F94B79">
            <w:pPr>
              <w:pStyle w:val="Text1"/>
              <w:spacing w:before="120" w:after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CCCCCC"/>
          </w:tcPr>
          <w:p w:rsidR="00AD7FB3" w:rsidRPr="00520F84" w:rsidRDefault="00AD7FB3" w:rsidP="00F94B79">
            <w:pPr>
              <w:pStyle w:val="Text1"/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520F84">
              <w:rPr>
                <w:b/>
                <w:sz w:val="28"/>
                <w:szCs w:val="28"/>
              </w:rPr>
              <w:t>15</w:t>
            </w:r>
          </w:p>
        </w:tc>
      </w:tr>
      <w:tr w:rsidR="00271994" w:rsidRPr="00F178E5" w:rsidTr="00195DD1">
        <w:trPr>
          <w:trHeight w:val="593"/>
        </w:trPr>
        <w:tc>
          <w:tcPr>
            <w:tcW w:w="1368" w:type="dxa"/>
          </w:tcPr>
          <w:p w:rsidR="00271994" w:rsidRPr="00F94B79" w:rsidRDefault="00271994" w:rsidP="00F94B79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271994" w:rsidRPr="00155EFC" w:rsidRDefault="00271994" w:rsidP="003A791E">
            <w:pPr>
              <w:pStyle w:val="Text1"/>
              <w:spacing w:after="0"/>
              <w:ind w:left="0"/>
              <w:jc w:val="left"/>
              <w:rPr>
                <w:iCs/>
              </w:rPr>
            </w:pPr>
            <w:r w:rsidRPr="00155EFC">
              <w:rPr>
                <w:iCs/>
              </w:rPr>
              <w:t xml:space="preserve">The </w:t>
            </w:r>
            <w:r w:rsidR="003A791E">
              <w:rPr>
                <w:iCs/>
              </w:rPr>
              <w:t xml:space="preserve">applicant has not received a Comenius </w:t>
            </w:r>
            <w:r w:rsidRPr="00155EFC">
              <w:rPr>
                <w:iCs/>
              </w:rPr>
              <w:t xml:space="preserve">IST grant </w:t>
            </w:r>
            <w:r>
              <w:rPr>
                <w:iCs/>
              </w:rPr>
              <w:t>yet.</w:t>
            </w:r>
          </w:p>
        </w:tc>
        <w:tc>
          <w:tcPr>
            <w:tcW w:w="900" w:type="dxa"/>
          </w:tcPr>
          <w:p w:rsidR="00271994" w:rsidRPr="00C17BC0" w:rsidRDefault="00271994" w:rsidP="000800C6">
            <w:pPr>
              <w:pStyle w:val="Text1"/>
              <w:spacing w:before="120"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:rsidR="00271994" w:rsidRPr="00C17BC0" w:rsidRDefault="00271994" w:rsidP="000800C6">
            <w:pPr>
              <w:pStyle w:val="Text1"/>
              <w:spacing w:before="120" w:after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71994" w:rsidRPr="00F178E5" w:rsidTr="00195DD1">
        <w:trPr>
          <w:trHeight w:val="593"/>
        </w:trPr>
        <w:tc>
          <w:tcPr>
            <w:tcW w:w="1368" w:type="dxa"/>
          </w:tcPr>
          <w:p w:rsidR="00271994" w:rsidRPr="00F94B79" w:rsidRDefault="00271994" w:rsidP="00F94B79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271994" w:rsidRPr="00155EFC" w:rsidRDefault="00271994" w:rsidP="000800C6">
            <w:pPr>
              <w:pStyle w:val="Text1"/>
              <w:spacing w:after="0"/>
              <w:ind w:left="0"/>
              <w:jc w:val="left"/>
              <w:rPr>
                <w:iCs/>
              </w:rPr>
            </w:pPr>
            <w:r>
              <w:rPr>
                <w:iCs/>
              </w:rPr>
              <w:t>The IST activity the applicant applies for lasts maximum 2 weeks.</w:t>
            </w:r>
          </w:p>
        </w:tc>
        <w:tc>
          <w:tcPr>
            <w:tcW w:w="900" w:type="dxa"/>
          </w:tcPr>
          <w:p w:rsidR="00271994" w:rsidRPr="00C17BC0" w:rsidRDefault="00271994" w:rsidP="000800C6">
            <w:pPr>
              <w:pStyle w:val="Text1"/>
              <w:spacing w:before="120"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:rsidR="00271994" w:rsidRPr="00C17BC0" w:rsidRDefault="00271994" w:rsidP="000800C6">
            <w:pPr>
              <w:pStyle w:val="Text1"/>
              <w:spacing w:before="120" w:after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71994" w:rsidRPr="00F178E5" w:rsidTr="00195DD1">
        <w:trPr>
          <w:trHeight w:val="593"/>
        </w:trPr>
        <w:tc>
          <w:tcPr>
            <w:tcW w:w="1368" w:type="dxa"/>
          </w:tcPr>
          <w:p w:rsidR="00271994" w:rsidRPr="00F94B79" w:rsidRDefault="00271994" w:rsidP="00F94B79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7020" w:type="dxa"/>
          </w:tcPr>
          <w:p w:rsidR="00271994" w:rsidRPr="001C2E3B" w:rsidRDefault="00271994" w:rsidP="000800C6">
            <w:pPr>
              <w:pStyle w:val="Text1"/>
              <w:spacing w:after="0"/>
              <w:ind w:left="0"/>
              <w:jc w:val="left"/>
              <w:rPr>
                <w:iCs/>
              </w:rPr>
            </w:pPr>
            <w:r w:rsidRPr="00C17BC0">
              <w:rPr>
                <w:b/>
                <w:bCs/>
              </w:rPr>
              <w:t xml:space="preserve">TOTAL POINTS FOR THE </w:t>
            </w:r>
            <w:r>
              <w:rPr>
                <w:b/>
                <w:bCs/>
              </w:rPr>
              <w:t>NATIONAL CRITERIA</w:t>
            </w:r>
          </w:p>
        </w:tc>
        <w:tc>
          <w:tcPr>
            <w:tcW w:w="900" w:type="dxa"/>
          </w:tcPr>
          <w:p w:rsidR="00271994" w:rsidRPr="00C17BC0" w:rsidRDefault="00271994" w:rsidP="000800C6">
            <w:pPr>
              <w:pStyle w:val="Text1"/>
              <w:spacing w:before="120"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:rsidR="00271994" w:rsidRPr="00C17BC0" w:rsidRDefault="00271994" w:rsidP="000800C6">
            <w:pPr>
              <w:pStyle w:val="Text1"/>
              <w:spacing w:before="120" w:after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AD7FB3" w:rsidRDefault="00AD7FB3"/>
    <w:p w:rsidR="00AD7FB3" w:rsidRDefault="00AD7FB3"/>
    <w:p w:rsidR="00AD7FB3" w:rsidRDefault="00AD7FB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AD7FB3" w:rsidRPr="00AD0D86" w:rsidTr="00BE4E59">
        <w:tc>
          <w:tcPr>
            <w:tcW w:w="10188" w:type="dxa"/>
          </w:tcPr>
          <w:p w:rsidR="00AD7FB3" w:rsidRPr="00F94B79" w:rsidRDefault="00AD7FB3" w:rsidP="00F94B79">
            <w:pPr>
              <w:pStyle w:val="Text1"/>
              <w:ind w:left="0"/>
              <w:rPr>
                <w:b/>
              </w:rPr>
            </w:pPr>
            <w:r w:rsidRPr="00F94B79">
              <w:rPr>
                <w:b/>
              </w:rPr>
              <w:lastRenderedPageBreak/>
              <w:t>OVERALL COMMENTS:</w:t>
            </w:r>
          </w:p>
          <w:p w:rsidR="00AD7FB3" w:rsidRDefault="00AD7FB3" w:rsidP="000615B9">
            <w:pPr>
              <w:autoSpaceDE w:val="0"/>
              <w:autoSpaceDN w:val="0"/>
              <w:adjustRightInd w:val="0"/>
              <w:spacing w:after="240"/>
              <w:jc w:val="center"/>
              <w:rPr>
                <w:i/>
              </w:rPr>
            </w:pPr>
            <w:r w:rsidRPr="00F94B79">
              <w:rPr>
                <w:i/>
              </w:rPr>
              <w:t>Please be a</w:t>
            </w:r>
            <w:r>
              <w:rPr>
                <w:i/>
              </w:rPr>
              <w:t>s specific and clear as possible, avoid personal judgement and use neutral language</w:t>
            </w:r>
            <w:r w:rsidRPr="00F94B79">
              <w:rPr>
                <w:i/>
              </w:rPr>
              <w:t>. In the case of less good quality applications, please explain points which you feel could be improved</w:t>
            </w:r>
            <w:r>
              <w:rPr>
                <w:i/>
              </w:rPr>
              <w:t xml:space="preserve">.  </w:t>
            </w:r>
          </w:p>
          <w:p w:rsidR="00AD7FB3" w:rsidRPr="00F94B79" w:rsidRDefault="00AD7FB3" w:rsidP="000615B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  <w:u w:val="single"/>
              </w:rPr>
              <w:t>Your</w:t>
            </w:r>
            <w:r w:rsidRPr="000615B9">
              <w:rPr>
                <w:i/>
                <w:u w:val="single"/>
              </w:rPr>
              <w:t xml:space="preserve"> comments may be sent as feedback to unsuccessful applicants</w:t>
            </w:r>
            <w:r w:rsidRPr="00F94B79">
              <w:rPr>
                <w:i/>
              </w:rPr>
              <w:t>.</w:t>
            </w:r>
          </w:p>
          <w:p w:rsidR="00AD7FB3" w:rsidRPr="00F94B79" w:rsidRDefault="00AD7FB3" w:rsidP="00F94B79">
            <w:pPr>
              <w:pStyle w:val="Text1"/>
              <w:ind w:left="0"/>
              <w:jc w:val="left"/>
              <w:rPr>
                <w:b/>
              </w:rPr>
            </w:pPr>
          </w:p>
        </w:tc>
      </w:tr>
    </w:tbl>
    <w:p w:rsidR="00AD7FB3" w:rsidRDefault="00AD7FB3" w:rsidP="00273545">
      <w:pPr>
        <w:rPr>
          <w:b/>
          <w:lang w:eastAsia="en-US"/>
        </w:rPr>
      </w:pPr>
    </w:p>
    <w:p w:rsidR="00AD7FB3" w:rsidRPr="00CF7DF0" w:rsidRDefault="00AD7FB3" w:rsidP="00273545">
      <w:pPr>
        <w:rPr>
          <w:b/>
          <w:lang w:eastAsia="en-US"/>
        </w:rPr>
      </w:pPr>
    </w:p>
    <w:p w:rsidR="00AD7FB3" w:rsidRDefault="00AD7FB3" w:rsidP="00A43496">
      <w:pPr>
        <w:jc w:val="both"/>
        <w:rPr>
          <w:i/>
          <w:lang w:eastAsia="en-US"/>
        </w:rPr>
      </w:pPr>
      <w:r w:rsidRPr="00EE4D5F">
        <w:rPr>
          <w:i/>
          <w:lang w:eastAsia="en-US"/>
        </w:rPr>
        <w:t xml:space="preserve">I hereby declare to the best of my knowledge that I have no conflict of interest (including family, emotional life, political affinity, economic interest or any </w:t>
      </w:r>
      <w:r>
        <w:rPr>
          <w:i/>
          <w:lang w:eastAsia="en-US"/>
        </w:rPr>
        <w:t xml:space="preserve">other shared interest) with </w:t>
      </w:r>
      <w:r w:rsidRPr="00EE4D5F">
        <w:rPr>
          <w:i/>
          <w:lang w:eastAsia="en-US"/>
        </w:rPr>
        <w:t>the person</w:t>
      </w:r>
      <w:r>
        <w:rPr>
          <w:i/>
          <w:lang w:eastAsia="en-US"/>
        </w:rPr>
        <w:t xml:space="preserve"> who has</w:t>
      </w:r>
      <w:r w:rsidRPr="00EE4D5F">
        <w:rPr>
          <w:i/>
          <w:lang w:eastAsia="en-US"/>
        </w:rPr>
        <w:t xml:space="preserve"> submitted this grant application. Furthermore, I confirm that I will not communicate to any third party any information that may be disclosed to me in the context of my work as an evaluator.</w:t>
      </w:r>
    </w:p>
    <w:p w:rsidR="00AD7FB3" w:rsidRDefault="00AD7FB3" w:rsidP="00E414BA">
      <w:pPr>
        <w:rPr>
          <w:i/>
          <w:lang w:eastAsia="en-US"/>
        </w:rPr>
      </w:pPr>
    </w:p>
    <w:p w:rsidR="00AD7FB3" w:rsidRDefault="00AD7FB3" w:rsidP="00273545">
      <w:pPr>
        <w:rPr>
          <w:b/>
          <w:lang w:eastAsia="en-US"/>
        </w:rPr>
      </w:pPr>
    </w:p>
    <w:p w:rsidR="00AD7FB3" w:rsidRPr="00CF7DF0" w:rsidRDefault="00AD7FB3" w:rsidP="00273545">
      <w:pPr>
        <w:rPr>
          <w:b/>
          <w:lang w:eastAsia="en-US"/>
        </w:rPr>
      </w:pPr>
    </w:p>
    <w:p w:rsidR="00AD7FB3" w:rsidRDefault="00AD7FB3" w:rsidP="00273545">
      <w:pPr>
        <w:rPr>
          <w:lang w:eastAsia="en-US"/>
        </w:rPr>
      </w:pPr>
      <w:r>
        <w:rPr>
          <w:lang w:eastAsia="en-US"/>
        </w:rPr>
        <w:t>_______________________                                  __________________________________</w:t>
      </w:r>
    </w:p>
    <w:p w:rsidR="00AD7FB3" w:rsidRDefault="00AD7FB3" w:rsidP="00D76B1E">
      <w:pPr>
        <w:rPr>
          <w:b/>
          <w:iCs/>
          <w:color w:val="000000"/>
          <w:spacing w:val="-10"/>
          <w:lang w:val="en-US"/>
        </w:rPr>
      </w:pPr>
      <w:r>
        <w:rPr>
          <w:lang w:eastAsia="en-US"/>
        </w:rPr>
        <w:t xml:space="preserve">           Date                                                                           Name and signature                                        </w:t>
      </w:r>
    </w:p>
    <w:sectPr w:rsidR="00AD7FB3" w:rsidSect="00163375">
      <w:footnotePr>
        <w:numRestart w:val="eachPage"/>
      </w:footnotePr>
      <w:pgSz w:w="11906" w:h="16838" w:code="9"/>
      <w:pgMar w:top="1134" w:right="1021" w:bottom="1418" w:left="1134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BD" w:rsidRDefault="006619BD">
      <w:r>
        <w:separator/>
      </w:r>
    </w:p>
  </w:endnote>
  <w:endnote w:type="continuationSeparator" w:id="1">
    <w:p w:rsidR="006619BD" w:rsidRDefault="0066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0D" w:rsidRDefault="007F100D" w:rsidP="00A11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100D" w:rsidRDefault="007F100D" w:rsidP="00A11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0D" w:rsidRDefault="007F100D" w:rsidP="00A11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7FC">
      <w:rPr>
        <w:rStyle w:val="PageNumber"/>
        <w:noProof/>
      </w:rPr>
      <w:t>2</w:t>
    </w:r>
    <w:r>
      <w:rPr>
        <w:rStyle w:val="PageNumber"/>
      </w:rPr>
      <w:fldChar w:fldCharType="end"/>
    </w:r>
  </w:p>
  <w:p w:rsidR="007F100D" w:rsidRDefault="007F100D" w:rsidP="00A11E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BD" w:rsidRDefault="006619BD">
      <w:r>
        <w:separator/>
      </w:r>
    </w:p>
  </w:footnote>
  <w:footnote w:type="continuationSeparator" w:id="1">
    <w:p w:rsidR="006619BD" w:rsidRDefault="00661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F1" w:rsidRPr="005847F3" w:rsidRDefault="00D777F1" w:rsidP="00D777F1">
    <w:pPr>
      <w:pStyle w:val="Header"/>
    </w:pPr>
    <w:r w:rsidRPr="009B0F5D">
      <w:rPr>
        <w:rFonts w:ascii="Arial Narrow" w:hAnsi="Arial Narrow"/>
        <w:sz w:val="20"/>
        <w:u w:val="single"/>
      </w:rPr>
      <w:t>GfNA-II-B-</w:t>
    </w:r>
    <w:r>
      <w:rPr>
        <w:rFonts w:ascii="Arial Narrow" w:hAnsi="Arial Narrow"/>
        <w:sz w:val="20"/>
        <w:u w:val="single"/>
      </w:rPr>
      <w:t>COM-IST-quality assessment – Version December 2009</w:t>
    </w:r>
  </w:p>
  <w:p w:rsidR="00D777F1" w:rsidRDefault="00D777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16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E7480"/>
    <w:multiLevelType w:val="hybridMultilevel"/>
    <w:tmpl w:val="22DA90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43328"/>
    <w:multiLevelType w:val="hybridMultilevel"/>
    <w:tmpl w:val="C4CA1920"/>
    <w:lvl w:ilvl="0" w:tplc="44CA8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57DB7"/>
    <w:multiLevelType w:val="singleLevel"/>
    <w:tmpl w:val="B308CAF4"/>
    <w:lvl w:ilvl="0">
      <w:start w:val="2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3D7C09CA"/>
    <w:multiLevelType w:val="hybridMultilevel"/>
    <w:tmpl w:val="5CAED656"/>
    <w:lvl w:ilvl="0" w:tplc="5B38DC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>
    <w:nsid w:val="792E2C44"/>
    <w:multiLevelType w:val="singleLevel"/>
    <w:tmpl w:val="208E4072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7B9B2FB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8">
    <w:nsid w:val="7EED2956"/>
    <w:multiLevelType w:val="hybridMultilevel"/>
    <w:tmpl w:val="C0E6A7F8"/>
    <w:lvl w:ilvl="0" w:tplc="5B38D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5"/>
  </w:num>
  <w:num w:numId="31">
    <w:abstractNumId w:val="7"/>
  </w:num>
  <w:num w:numId="32">
    <w:abstractNumId w:val="6"/>
  </w:num>
  <w:num w:numId="33">
    <w:abstractNumId w:val="3"/>
  </w:num>
  <w:num w:numId="34">
    <w:abstractNumId w:val="1"/>
  </w:num>
  <w:num w:numId="35">
    <w:abstractNumId w:val="8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B47467"/>
    <w:rsid w:val="00006676"/>
    <w:rsid w:val="00006FD6"/>
    <w:rsid w:val="000121A8"/>
    <w:rsid w:val="00016383"/>
    <w:rsid w:val="00025DEB"/>
    <w:rsid w:val="000303B7"/>
    <w:rsid w:val="00031BA9"/>
    <w:rsid w:val="000446AC"/>
    <w:rsid w:val="00045702"/>
    <w:rsid w:val="00046136"/>
    <w:rsid w:val="00060DEC"/>
    <w:rsid w:val="000615B9"/>
    <w:rsid w:val="000659B9"/>
    <w:rsid w:val="000700A1"/>
    <w:rsid w:val="00072F8C"/>
    <w:rsid w:val="000800C6"/>
    <w:rsid w:val="00094D87"/>
    <w:rsid w:val="00094DE0"/>
    <w:rsid w:val="000A5A96"/>
    <w:rsid w:val="000C2455"/>
    <w:rsid w:val="000D102E"/>
    <w:rsid w:val="000D2E0C"/>
    <w:rsid w:val="000D3B6C"/>
    <w:rsid w:val="000D5747"/>
    <w:rsid w:val="000E592A"/>
    <w:rsid w:val="000E725F"/>
    <w:rsid w:val="000F100F"/>
    <w:rsid w:val="000F6B50"/>
    <w:rsid w:val="000F7756"/>
    <w:rsid w:val="00117042"/>
    <w:rsid w:val="001241D9"/>
    <w:rsid w:val="001370DD"/>
    <w:rsid w:val="00140293"/>
    <w:rsid w:val="00140B62"/>
    <w:rsid w:val="001451C8"/>
    <w:rsid w:val="00147C24"/>
    <w:rsid w:val="00152430"/>
    <w:rsid w:val="001530A4"/>
    <w:rsid w:val="001556EF"/>
    <w:rsid w:val="00163375"/>
    <w:rsid w:val="00170C35"/>
    <w:rsid w:val="00181387"/>
    <w:rsid w:val="00186144"/>
    <w:rsid w:val="00190C34"/>
    <w:rsid w:val="001950B2"/>
    <w:rsid w:val="00195DD1"/>
    <w:rsid w:val="00196F45"/>
    <w:rsid w:val="00197555"/>
    <w:rsid w:val="001A6B3E"/>
    <w:rsid w:val="001B5654"/>
    <w:rsid w:val="001B6B61"/>
    <w:rsid w:val="001C18F5"/>
    <w:rsid w:val="001D103E"/>
    <w:rsid w:val="001D60E7"/>
    <w:rsid w:val="001E0FEA"/>
    <w:rsid w:val="001E5ED0"/>
    <w:rsid w:val="001F1D86"/>
    <w:rsid w:val="001F5F0B"/>
    <w:rsid w:val="00202325"/>
    <w:rsid w:val="002065CE"/>
    <w:rsid w:val="00210F3B"/>
    <w:rsid w:val="00212C63"/>
    <w:rsid w:val="00231762"/>
    <w:rsid w:val="002320F3"/>
    <w:rsid w:val="002470B5"/>
    <w:rsid w:val="0025222E"/>
    <w:rsid w:val="00252634"/>
    <w:rsid w:val="00253327"/>
    <w:rsid w:val="00271994"/>
    <w:rsid w:val="002719E7"/>
    <w:rsid w:val="00273545"/>
    <w:rsid w:val="00283FE3"/>
    <w:rsid w:val="00287E59"/>
    <w:rsid w:val="0029374D"/>
    <w:rsid w:val="00295F84"/>
    <w:rsid w:val="002A76E6"/>
    <w:rsid w:val="002C1E91"/>
    <w:rsid w:val="002C4445"/>
    <w:rsid w:val="002C44DA"/>
    <w:rsid w:val="002C6C49"/>
    <w:rsid w:val="002D7B3C"/>
    <w:rsid w:val="002E0FEA"/>
    <w:rsid w:val="002F4BA2"/>
    <w:rsid w:val="003022A8"/>
    <w:rsid w:val="0030265D"/>
    <w:rsid w:val="00311A4A"/>
    <w:rsid w:val="00312B1B"/>
    <w:rsid w:val="00322B87"/>
    <w:rsid w:val="00325567"/>
    <w:rsid w:val="00327B9E"/>
    <w:rsid w:val="00327DA5"/>
    <w:rsid w:val="0033223E"/>
    <w:rsid w:val="003500C6"/>
    <w:rsid w:val="00355CA5"/>
    <w:rsid w:val="0036265C"/>
    <w:rsid w:val="00374324"/>
    <w:rsid w:val="00375538"/>
    <w:rsid w:val="00381561"/>
    <w:rsid w:val="0038282F"/>
    <w:rsid w:val="0038299A"/>
    <w:rsid w:val="003948A6"/>
    <w:rsid w:val="003A3221"/>
    <w:rsid w:val="003A791E"/>
    <w:rsid w:val="003B0B99"/>
    <w:rsid w:val="003B0D42"/>
    <w:rsid w:val="003B4213"/>
    <w:rsid w:val="003C274A"/>
    <w:rsid w:val="003D0337"/>
    <w:rsid w:val="003D147C"/>
    <w:rsid w:val="003D2FD3"/>
    <w:rsid w:val="003E0686"/>
    <w:rsid w:val="003E1F60"/>
    <w:rsid w:val="003E3324"/>
    <w:rsid w:val="003F0D8E"/>
    <w:rsid w:val="003F3580"/>
    <w:rsid w:val="003F51EE"/>
    <w:rsid w:val="003F55F7"/>
    <w:rsid w:val="003F71A1"/>
    <w:rsid w:val="00403B9A"/>
    <w:rsid w:val="004050DD"/>
    <w:rsid w:val="00405C98"/>
    <w:rsid w:val="00410CB9"/>
    <w:rsid w:val="00410CE6"/>
    <w:rsid w:val="00412340"/>
    <w:rsid w:val="00427960"/>
    <w:rsid w:val="00435BCE"/>
    <w:rsid w:val="00441794"/>
    <w:rsid w:val="004420FA"/>
    <w:rsid w:val="004451E8"/>
    <w:rsid w:val="0044567F"/>
    <w:rsid w:val="004522EA"/>
    <w:rsid w:val="004538AF"/>
    <w:rsid w:val="00467891"/>
    <w:rsid w:val="00475125"/>
    <w:rsid w:val="00483249"/>
    <w:rsid w:val="0048537C"/>
    <w:rsid w:val="00485EE4"/>
    <w:rsid w:val="004925F4"/>
    <w:rsid w:val="004B3191"/>
    <w:rsid w:val="004B45A1"/>
    <w:rsid w:val="004C2995"/>
    <w:rsid w:val="004D0842"/>
    <w:rsid w:val="004E2966"/>
    <w:rsid w:val="004E645E"/>
    <w:rsid w:val="0050384D"/>
    <w:rsid w:val="00505C2C"/>
    <w:rsid w:val="00511DEF"/>
    <w:rsid w:val="00512F3E"/>
    <w:rsid w:val="00513ADC"/>
    <w:rsid w:val="00520F84"/>
    <w:rsid w:val="005275E0"/>
    <w:rsid w:val="00531B63"/>
    <w:rsid w:val="00535E3C"/>
    <w:rsid w:val="0053652D"/>
    <w:rsid w:val="00543E75"/>
    <w:rsid w:val="00546CEF"/>
    <w:rsid w:val="00552AD5"/>
    <w:rsid w:val="005546A7"/>
    <w:rsid w:val="005577AF"/>
    <w:rsid w:val="00565D05"/>
    <w:rsid w:val="005660D3"/>
    <w:rsid w:val="00566145"/>
    <w:rsid w:val="00567995"/>
    <w:rsid w:val="005719CE"/>
    <w:rsid w:val="00575FEB"/>
    <w:rsid w:val="00583EE9"/>
    <w:rsid w:val="0059785E"/>
    <w:rsid w:val="005A100A"/>
    <w:rsid w:val="005B2E48"/>
    <w:rsid w:val="005C0FCE"/>
    <w:rsid w:val="005C1668"/>
    <w:rsid w:val="005C35BE"/>
    <w:rsid w:val="005C6CBC"/>
    <w:rsid w:val="005D1C1D"/>
    <w:rsid w:val="005D3815"/>
    <w:rsid w:val="005D3D24"/>
    <w:rsid w:val="005D52C8"/>
    <w:rsid w:val="005E3D2C"/>
    <w:rsid w:val="005F316B"/>
    <w:rsid w:val="00610D35"/>
    <w:rsid w:val="006213DF"/>
    <w:rsid w:val="0062603C"/>
    <w:rsid w:val="00631002"/>
    <w:rsid w:val="00632752"/>
    <w:rsid w:val="00635E98"/>
    <w:rsid w:val="006445C0"/>
    <w:rsid w:val="00652F62"/>
    <w:rsid w:val="006535B6"/>
    <w:rsid w:val="00656102"/>
    <w:rsid w:val="006577FC"/>
    <w:rsid w:val="006619BD"/>
    <w:rsid w:val="00664F17"/>
    <w:rsid w:val="00681374"/>
    <w:rsid w:val="006861A9"/>
    <w:rsid w:val="00691267"/>
    <w:rsid w:val="006941D3"/>
    <w:rsid w:val="0069490F"/>
    <w:rsid w:val="0069703C"/>
    <w:rsid w:val="006B0333"/>
    <w:rsid w:val="006B201D"/>
    <w:rsid w:val="006B4F84"/>
    <w:rsid w:val="006B5710"/>
    <w:rsid w:val="006B67FF"/>
    <w:rsid w:val="006C0376"/>
    <w:rsid w:val="006C1707"/>
    <w:rsid w:val="006C17A6"/>
    <w:rsid w:val="006C233F"/>
    <w:rsid w:val="006C7CEB"/>
    <w:rsid w:val="006D4199"/>
    <w:rsid w:val="006D44DE"/>
    <w:rsid w:val="006D48E8"/>
    <w:rsid w:val="006E2275"/>
    <w:rsid w:val="006E24BD"/>
    <w:rsid w:val="006E3F13"/>
    <w:rsid w:val="006E609E"/>
    <w:rsid w:val="006F1C7E"/>
    <w:rsid w:val="006F1FDC"/>
    <w:rsid w:val="006F6F5A"/>
    <w:rsid w:val="006F7CBE"/>
    <w:rsid w:val="00703387"/>
    <w:rsid w:val="0070651D"/>
    <w:rsid w:val="00712428"/>
    <w:rsid w:val="0071597B"/>
    <w:rsid w:val="0072144B"/>
    <w:rsid w:val="00722764"/>
    <w:rsid w:val="00733DBD"/>
    <w:rsid w:val="007361E6"/>
    <w:rsid w:val="00737612"/>
    <w:rsid w:val="00737AF2"/>
    <w:rsid w:val="007562C5"/>
    <w:rsid w:val="00760DD6"/>
    <w:rsid w:val="00764026"/>
    <w:rsid w:val="007648FB"/>
    <w:rsid w:val="00771A21"/>
    <w:rsid w:val="00780B23"/>
    <w:rsid w:val="0078303F"/>
    <w:rsid w:val="00785A82"/>
    <w:rsid w:val="0079064F"/>
    <w:rsid w:val="00790ED6"/>
    <w:rsid w:val="00792A1F"/>
    <w:rsid w:val="0079470A"/>
    <w:rsid w:val="007A220A"/>
    <w:rsid w:val="007A6B09"/>
    <w:rsid w:val="007B4C1D"/>
    <w:rsid w:val="007C1A4C"/>
    <w:rsid w:val="007D2B13"/>
    <w:rsid w:val="007E077D"/>
    <w:rsid w:val="007E5120"/>
    <w:rsid w:val="007F100D"/>
    <w:rsid w:val="007F569B"/>
    <w:rsid w:val="007F6501"/>
    <w:rsid w:val="0080056F"/>
    <w:rsid w:val="008049B3"/>
    <w:rsid w:val="0080697B"/>
    <w:rsid w:val="00815C07"/>
    <w:rsid w:val="008244DF"/>
    <w:rsid w:val="008365A8"/>
    <w:rsid w:val="008372F4"/>
    <w:rsid w:val="00843BEE"/>
    <w:rsid w:val="00850163"/>
    <w:rsid w:val="0085150D"/>
    <w:rsid w:val="00853EA2"/>
    <w:rsid w:val="008546FC"/>
    <w:rsid w:val="008609AD"/>
    <w:rsid w:val="0087187A"/>
    <w:rsid w:val="00874E86"/>
    <w:rsid w:val="00883482"/>
    <w:rsid w:val="00885014"/>
    <w:rsid w:val="008A3C06"/>
    <w:rsid w:val="008B47F6"/>
    <w:rsid w:val="008B59F0"/>
    <w:rsid w:val="008C1C67"/>
    <w:rsid w:val="008C3FEF"/>
    <w:rsid w:val="008D4C46"/>
    <w:rsid w:val="008E704B"/>
    <w:rsid w:val="008F13A2"/>
    <w:rsid w:val="008F21D4"/>
    <w:rsid w:val="009028E0"/>
    <w:rsid w:val="00904627"/>
    <w:rsid w:val="00905F82"/>
    <w:rsid w:val="009078E1"/>
    <w:rsid w:val="0091265F"/>
    <w:rsid w:val="00913760"/>
    <w:rsid w:val="0091624E"/>
    <w:rsid w:val="0091669F"/>
    <w:rsid w:val="00920402"/>
    <w:rsid w:val="00920688"/>
    <w:rsid w:val="009264C9"/>
    <w:rsid w:val="00936AE1"/>
    <w:rsid w:val="00940BE4"/>
    <w:rsid w:val="00943AB8"/>
    <w:rsid w:val="00955580"/>
    <w:rsid w:val="00960200"/>
    <w:rsid w:val="0098196D"/>
    <w:rsid w:val="00981EBE"/>
    <w:rsid w:val="0098328A"/>
    <w:rsid w:val="009900C2"/>
    <w:rsid w:val="0099138D"/>
    <w:rsid w:val="009952F8"/>
    <w:rsid w:val="009A05A8"/>
    <w:rsid w:val="009A1820"/>
    <w:rsid w:val="009B229F"/>
    <w:rsid w:val="009B453A"/>
    <w:rsid w:val="009B6257"/>
    <w:rsid w:val="009B7041"/>
    <w:rsid w:val="009C3DAE"/>
    <w:rsid w:val="009D44CF"/>
    <w:rsid w:val="009D52F3"/>
    <w:rsid w:val="009D5666"/>
    <w:rsid w:val="009E0FC3"/>
    <w:rsid w:val="009E133F"/>
    <w:rsid w:val="009E5F41"/>
    <w:rsid w:val="009E66AA"/>
    <w:rsid w:val="009F1E5F"/>
    <w:rsid w:val="009F5081"/>
    <w:rsid w:val="009F793B"/>
    <w:rsid w:val="00A04E4D"/>
    <w:rsid w:val="00A1138F"/>
    <w:rsid w:val="00A11EA0"/>
    <w:rsid w:val="00A14192"/>
    <w:rsid w:val="00A17CDB"/>
    <w:rsid w:val="00A17D6E"/>
    <w:rsid w:val="00A24A0C"/>
    <w:rsid w:val="00A32229"/>
    <w:rsid w:val="00A328FD"/>
    <w:rsid w:val="00A43496"/>
    <w:rsid w:val="00A4370F"/>
    <w:rsid w:val="00A57EC5"/>
    <w:rsid w:val="00A7066C"/>
    <w:rsid w:val="00A74256"/>
    <w:rsid w:val="00A8109A"/>
    <w:rsid w:val="00A83CE0"/>
    <w:rsid w:val="00A935DC"/>
    <w:rsid w:val="00A967F8"/>
    <w:rsid w:val="00A97F41"/>
    <w:rsid w:val="00AA153E"/>
    <w:rsid w:val="00AA1E4C"/>
    <w:rsid w:val="00AA3386"/>
    <w:rsid w:val="00AB03D0"/>
    <w:rsid w:val="00AB0B5E"/>
    <w:rsid w:val="00AB1B3A"/>
    <w:rsid w:val="00AD0D86"/>
    <w:rsid w:val="00AD340D"/>
    <w:rsid w:val="00AD554F"/>
    <w:rsid w:val="00AD60BE"/>
    <w:rsid w:val="00AD7FB3"/>
    <w:rsid w:val="00AE5AA0"/>
    <w:rsid w:val="00AF5487"/>
    <w:rsid w:val="00AF6B2A"/>
    <w:rsid w:val="00B072FD"/>
    <w:rsid w:val="00B074EE"/>
    <w:rsid w:val="00B10227"/>
    <w:rsid w:val="00B133E4"/>
    <w:rsid w:val="00B13F79"/>
    <w:rsid w:val="00B27740"/>
    <w:rsid w:val="00B278F0"/>
    <w:rsid w:val="00B4302E"/>
    <w:rsid w:val="00B4523E"/>
    <w:rsid w:val="00B456F9"/>
    <w:rsid w:val="00B4574D"/>
    <w:rsid w:val="00B47467"/>
    <w:rsid w:val="00B5220B"/>
    <w:rsid w:val="00B56A1F"/>
    <w:rsid w:val="00B65145"/>
    <w:rsid w:val="00B67942"/>
    <w:rsid w:val="00B83A74"/>
    <w:rsid w:val="00B87DA5"/>
    <w:rsid w:val="00B87DE0"/>
    <w:rsid w:val="00B92EBA"/>
    <w:rsid w:val="00B967BD"/>
    <w:rsid w:val="00B97FCC"/>
    <w:rsid w:val="00BA4392"/>
    <w:rsid w:val="00BB6189"/>
    <w:rsid w:val="00BB6B1F"/>
    <w:rsid w:val="00BC15B3"/>
    <w:rsid w:val="00BC4B0E"/>
    <w:rsid w:val="00BC4F75"/>
    <w:rsid w:val="00BE0E88"/>
    <w:rsid w:val="00BE4E59"/>
    <w:rsid w:val="00C030B6"/>
    <w:rsid w:val="00C12634"/>
    <w:rsid w:val="00C129F6"/>
    <w:rsid w:val="00C130A0"/>
    <w:rsid w:val="00C13A5C"/>
    <w:rsid w:val="00C1622B"/>
    <w:rsid w:val="00C165A1"/>
    <w:rsid w:val="00C23091"/>
    <w:rsid w:val="00C23447"/>
    <w:rsid w:val="00C333EB"/>
    <w:rsid w:val="00C46697"/>
    <w:rsid w:val="00C507A8"/>
    <w:rsid w:val="00C539BF"/>
    <w:rsid w:val="00C560D2"/>
    <w:rsid w:val="00C63F74"/>
    <w:rsid w:val="00C671F6"/>
    <w:rsid w:val="00C72A3B"/>
    <w:rsid w:val="00C800F6"/>
    <w:rsid w:val="00C93856"/>
    <w:rsid w:val="00CB658F"/>
    <w:rsid w:val="00CB6BFC"/>
    <w:rsid w:val="00CC064B"/>
    <w:rsid w:val="00CC2B6E"/>
    <w:rsid w:val="00CC3EB0"/>
    <w:rsid w:val="00CD2152"/>
    <w:rsid w:val="00CD6377"/>
    <w:rsid w:val="00CE082E"/>
    <w:rsid w:val="00CE39A3"/>
    <w:rsid w:val="00CE3E94"/>
    <w:rsid w:val="00CE6B52"/>
    <w:rsid w:val="00CF6859"/>
    <w:rsid w:val="00CF6D8E"/>
    <w:rsid w:val="00CF7DF0"/>
    <w:rsid w:val="00D00068"/>
    <w:rsid w:val="00D014E1"/>
    <w:rsid w:val="00D0434D"/>
    <w:rsid w:val="00D12239"/>
    <w:rsid w:val="00D13EBB"/>
    <w:rsid w:val="00D14D2A"/>
    <w:rsid w:val="00D27680"/>
    <w:rsid w:val="00D34768"/>
    <w:rsid w:val="00D34D38"/>
    <w:rsid w:val="00D41C1F"/>
    <w:rsid w:val="00D43F3C"/>
    <w:rsid w:val="00D4527F"/>
    <w:rsid w:val="00D466E5"/>
    <w:rsid w:val="00D46CCC"/>
    <w:rsid w:val="00D533B5"/>
    <w:rsid w:val="00D61DFD"/>
    <w:rsid w:val="00D65443"/>
    <w:rsid w:val="00D70BE4"/>
    <w:rsid w:val="00D742C1"/>
    <w:rsid w:val="00D74D7F"/>
    <w:rsid w:val="00D76B1E"/>
    <w:rsid w:val="00D777F1"/>
    <w:rsid w:val="00D804E8"/>
    <w:rsid w:val="00D92036"/>
    <w:rsid w:val="00D9748C"/>
    <w:rsid w:val="00D97D83"/>
    <w:rsid w:val="00DA2AA9"/>
    <w:rsid w:val="00DA2AE5"/>
    <w:rsid w:val="00DA3A14"/>
    <w:rsid w:val="00DB3D4A"/>
    <w:rsid w:val="00DB6E43"/>
    <w:rsid w:val="00DC3507"/>
    <w:rsid w:val="00DD2B2D"/>
    <w:rsid w:val="00DD70A7"/>
    <w:rsid w:val="00DE110B"/>
    <w:rsid w:val="00DE310B"/>
    <w:rsid w:val="00DE6142"/>
    <w:rsid w:val="00DF0A8C"/>
    <w:rsid w:val="00DF413A"/>
    <w:rsid w:val="00DF4271"/>
    <w:rsid w:val="00E03422"/>
    <w:rsid w:val="00E03439"/>
    <w:rsid w:val="00E05A41"/>
    <w:rsid w:val="00E05FFC"/>
    <w:rsid w:val="00E13FE4"/>
    <w:rsid w:val="00E15B81"/>
    <w:rsid w:val="00E21173"/>
    <w:rsid w:val="00E25CDB"/>
    <w:rsid w:val="00E30160"/>
    <w:rsid w:val="00E3494B"/>
    <w:rsid w:val="00E353BF"/>
    <w:rsid w:val="00E414BA"/>
    <w:rsid w:val="00E5178F"/>
    <w:rsid w:val="00E570EF"/>
    <w:rsid w:val="00E638E5"/>
    <w:rsid w:val="00E77F96"/>
    <w:rsid w:val="00E93CF4"/>
    <w:rsid w:val="00EA0058"/>
    <w:rsid w:val="00EA02C4"/>
    <w:rsid w:val="00EA1A60"/>
    <w:rsid w:val="00EA483E"/>
    <w:rsid w:val="00EA782A"/>
    <w:rsid w:val="00EB568E"/>
    <w:rsid w:val="00EB79D7"/>
    <w:rsid w:val="00EC0F58"/>
    <w:rsid w:val="00ED363C"/>
    <w:rsid w:val="00ED7922"/>
    <w:rsid w:val="00EE0FDF"/>
    <w:rsid w:val="00EE4D5F"/>
    <w:rsid w:val="00EE60B9"/>
    <w:rsid w:val="00EE6F5E"/>
    <w:rsid w:val="00EF7402"/>
    <w:rsid w:val="00F0325A"/>
    <w:rsid w:val="00F07C85"/>
    <w:rsid w:val="00F11C01"/>
    <w:rsid w:val="00F13C07"/>
    <w:rsid w:val="00F14FA1"/>
    <w:rsid w:val="00F178E5"/>
    <w:rsid w:val="00F20207"/>
    <w:rsid w:val="00F31A03"/>
    <w:rsid w:val="00F4265D"/>
    <w:rsid w:val="00F51DE0"/>
    <w:rsid w:val="00F54BF2"/>
    <w:rsid w:val="00F73A81"/>
    <w:rsid w:val="00F75593"/>
    <w:rsid w:val="00F77613"/>
    <w:rsid w:val="00F92353"/>
    <w:rsid w:val="00F934D7"/>
    <w:rsid w:val="00F94B79"/>
    <w:rsid w:val="00FA521D"/>
    <w:rsid w:val="00FA5867"/>
    <w:rsid w:val="00FC1024"/>
    <w:rsid w:val="00FD1BE2"/>
    <w:rsid w:val="00FD35AA"/>
    <w:rsid w:val="00FD503C"/>
    <w:rsid w:val="00FE3141"/>
    <w:rsid w:val="00FE4049"/>
    <w:rsid w:val="00FE5D94"/>
    <w:rsid w:val="00FE6206"/>
    <w:rsid w:val="00FF2F7D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F41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rsid w:val="008F21D4"/>
    <w:pPr>
      <w:spacing w:after="240"/>
      <w:ind w:left="482"/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rsid w:val="008F21D4"/>
    <w:pPr>
      <w:ind w:right="-567"/>
    </w:pPr>
    <w:rPr>
      <w:rFonts w:ascii="Arial" w:hAnsi="Arial"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locked/>
    <w:rsid w:val="009E66AA"/>
    <w:rPr>
      <w:rFonts w:cs="Times New Roman"/>
      <w:sz w:val="24"/>
      <w:szCs w:val="24"/>
      <w:lang w:val="en-GB" w:eastAsia="en-GB"/>
    </w:rPr>
  </w:style>
  <w:style w:type="paragraph" w:customStyle="1" w:styleId="NoteHead">
    <w:name w:val="NoteHead"/>
    <w:basedOn w:val="Normal"/>
    <w:next w:val="Subject"/>
    <w:rsid w:val="008F21D4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Subject">
    <w:name w:val="Subject"/>
    <w:basedOn w:val="Normal"/>
    <w:next w:val="Normal"/>
    <w:rsid w:val="008F21D4"/>
    <w:pPr>
      <w:spacing w:after="480"/>
      <w:ind w:left="1191" w:hanging="1191"/>
    </w:pPr>
    <w:rPr>
      <w:b/>
      <w:szCs w:val="20"/>
      <w:lang w:eastAsia="en-US"/>
    </w:rPr>
  </w:style>
  <w:style w:type="table" w:styleId="TableGrid">
    <w:name w:val="Table Grid"/>
    <w:basedOn w:val="TableNormal"/>
    <w:rsid w:val="008F21D4"/>
    <w:pPr>
      <w:spacing w:after="240"/>
      <w:jc w:val="both"/>
    </w:pPr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F21D4"/>
    <w:rPr>
      <w:rFonts w:cs="Times New Roman"/>
    </w:rPr>
  </w:style>
  <w:style w:type="paragraph" w:styleId="ListBullet">
    <w:name w:val="List Bullet"/>
    <w:basedOn w:val="Normal"/>
    <w:rsid w:val="00210F3B"/>
    <w:pPr>
      <w:numPr>
        <w:numId w:val="30"/>
      </w:numPr>
      <w:spacing w:after="240"/>
      <w:jc w:val="both"/>
    </w:pPr>
    <w:rPr>
      <w:szCs w:val="20"/>
      <w:lang w:eastAsia="en-US"/>
    </w:rPr>
  </w:style>
  <w:style w:type="paragraph" w:customStyle="1" w:styleId="ZCom">
    <w:name w:val="Z_Com"/>
    <w:basedOn w:val="Normal"/>
    <w:next w:val="ZDGName"/>
    <w:rsid w:val="00210F3B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rsid w:val="00210F3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rsid w:val="00C126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9E66AA"/>
    <w:rPr>
      <w:rFonts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1D60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E66AA"/>
    <w:rPr>
      <w:rFonts w:cs="Times New Roman"/>
      <w:lang w:val="en-GB" w:eastAsia="en-GB"/>
    </w:rPr>
  </w:style>
  <w:style w:type="character" w:styleId="FootnoteReference">
    <w:name w:val="footnote reference"/>
    <w:basedOn w:val="DefaultParagraphFont"/>
    <w:semiHidden/>
    <w:rsid w:val="001D60E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F14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E66AA"/>
    <w:rPr>
      <w:rFonts w:cs="Times New Roman"/>
      <w:sz w:val="2"/>
      <w:lang w:val="en-GB" w:eastAsia="en-GB"/>
    </w:rPr>
  </w:style>
  <w:style w:type="paragraph" w:customStyle="1" w:styleId="Typedudocument">
    <w:name w:val="Type du document"/>
    <w:basedOn w:val="Normal"/>
    <w:next w:val="Normal"/>
    <w:rsid w:val="00AD340D"/>
    <w:pPr>
      <w:spacing w:before="360"/>
      <w:jc w:val="center"/>
    </w:pPr>
    <w:rPr>
      <w:b/>
      <w:bCs/>
    </w:rPr>
  </w:style>
  <w:style w:type="paragraph" w:customStyle="1" w:styleId="deadline">
    <w:name w:val="deadline"/>
    <w:basedOn w:val="Date"/>
    <w:next w:val="Normal"/>
    <w:link w:val="deadlineChar"/>
    <w:rsid w:val="000615B9"/>
    <w:rPr>
      <w:rFonts w:ascii="Verdana" w:hAnsi="Verdana"/>
      <w:noProof/>
      <w:color w:val="000000"/>
      <w:sz w:val="16"/>
      <w:szCs w:val="16"/>
    </w:rPr>
  </w:style>
  <w:style w:type="character" w:customStyle="1" w:styleId="deadlineChar">
    <w:name w:val="deadline Char"/>
    <w:basedOn w:val="DefaultParagraphFont"/>
    <w:link w:val="deadline"/>
    <w:locked/>
    <w:rsid w:val="000615B9"/>
    <w:rPr>
      <w:rFonts w:ascii="Verdana" w:hAnsi="Verdana" w:cs="Times New Roman"/>
      <w:noProof/>
      <w:color w:val="000000"/>
      <w:sz w:val="16"/>
      <w:szCs w:val="16"/>
      <w:lang w:val="en-GB" w:eastAsia="en-GB" w:bidi="ar-SA"/>
    </w:rPr>
  </w:style>
  <w:style w:type="paragraph" w:styleId="Date">
    <w:name w:val="Date"/>
    <w:basedOn w:val="Normal"/>
    <w:next w:val="Normal"/>
    <w:link w:val="DateChar"/>
    <w:rsid w:val="000615B9"/>
  </w:style>
  <w:style w:type="character" w:customStyle="1" w:styleId="DateChar">
    <w:name w:val="Date Char"/>
    <w:basedOn w:val="DefaultParagraphFont"/>
    <w:link w:val="Date"/>
    <w:semiHidden/>
    <w:locked/>
    <w:rsid w:val="00511DEF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3703</Characters>
  <Application>Microsoft Office Word</Application>
  <DocSecurity>4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DISCUSSION IN 3 OCTOBER 2006 AD HOC NAS MEETING</vt:lpstr>
      <vt:lpstr>FOR DISCUSSION IN 3 OCTOBER 2006 AD HOC NAS MEETING</vt:lpstr>
    </vt:vector>
  </TitlesOfParts>
  <Company>European Commission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DISCUSSION IN 3 OCTOBER 2006 AD HOC NAS MEETING</dc:title>
  <dc:creator>crabbal</dc:creator>
  <cp:lastModifiedBy>vmalasic</cp:lastModifiedBy>
  <cp:revision>2</cp:revision>
  <cp:lastPrinted>2009-10-09T13:12:00Z</cp:lastPrinted>
  <dcterms:created xsi:type="dcterms:W3CDTF">2010-05-25T12:55:00Z</dcterms:created>
  <dcterms:modified xsi:type="dcterms:W3CDTF">2010-05-25T12:55:00Z</dcterms:modified>
</cp:coreProperties>
</file>