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3C" w:rsidRPr="00ED094B" w:rsidRDefault="0010533C" w:rsidP="0010533C">
      <w:pPr>
        <w:rPr>
          <w:rFonts w:ascii="Calibri" w:hAnsi="Calibri"/>
          <w:sz w:val="22"/>
          <w:szCs w:val="22"/>
        </w:rPr>
      </w:pPr>
    </w:p>
    <w:p w:rsidR="00C65829" w:rsidRPr="000F1714" w:rsidRDefault="00C65829" w:rsidP="00C65829">
      <w:pPr>
        <w:pStyle w:val="Default"/>
        <w:jc w:val="center"/>
        <w:rPr>
          <w:rFonts w:ascii="Calibri" w:hAnsi="Calibri"/>
          <w:color w:val="DC6E46"/>
          <w:sz w:val="22"/>
          <w:szCs w:val="22"/>
        </w:rPr>
      </w:pPr>
      <w:r w:rsidRPr="000F1714">
        <w:rPr>
          <w:rFonts w:ascii="Calibri" w:hAnsi="Calibri"/>
          <w:b/>
          <w:bCs/>
          <w:color w:val="DC6E46"/>
          <w:sz w:val="22"/>
          <w:szCs w:val="22"/>
        </w:rPr>
        <w:t>EUROGUIDANCE CROSS BORDER SEMINAR</w:t>
      </w:r>
    </w:p>
    <w:p w:rsidR="00C65829" w:rsidRPr="0028224D" w:rsidRDefault="00C65829" w:rsidP="00C65829">
      <w:pPr>
        <w:pStyle w:val="Default"/>
        <w:jc w:val="center"/>
        <w:rPr>
          <w:rFonts w:ascii="Calibri" w:hAnsi="Calibri"/>
          <w:b/>
          <w:bCs/>
          <w:i/>
          <w:iCs/>
          <w:color w:val="DC6E46"/>
          <w:lang w:val="en-GB"/>
        </w:rPr>
      </w:pPr>
      <w:r w:rsidRPr="0028224D">
        <w:rPr>
          <w:rFonts w:ascii="Calibri" w:hAnsi="Calibri"/>
          <w:b/>
          <w:bCs/>
          <w:i/>
          <w:color w:val="2FB1CC"/>
        </w:rPr>
        <w:t>GUIDANCE CROSSING BORDERS</w:t>
      </w:r>
    </w:p>
    <w:p w:rsidR="00C65829" w:rsidRDefault="00C65829" w:rsidP="00C65829">
      <w:pPr>
        <w:pStyle w:val="Default"/>
        <w:jc w:val="center"/>
        <w:rPr>
          <w:rFonts w:ascii="Calibri" w:hAnsi="Calibri"/>
          <w:b/>
          <w:bCs/>
          <w:color w:val="DC6E46"/>
        </w:rPr>
      </w:pPr>
      <w:proofErr w:type="spellStart"/>
      <w:r>
        <w:rPr>
          <w:rFonts w:ascii="Calibri" w:hAnsi="Calibri"/>
          <w:b/>
          <w:bCs/>
          <w:color w:val="DC6E46"/>
        </w:rPr>
        <w:t>Retz</w:t>
      </w:r>
      <w:proofErr w:type="spellEnd"/>
      <w:r>
        <w:rPr>
          <w:rFonts w:ascii="Calibri" w:hAnsi="Calibri"/>
          <w:b/>
          <w:bCs/>
          <w:color w:val="DC6E46"/>
        </w:rPr>
        <w:t xml:space="preserve">, </w:t>
      </w:r>
      <w:proofErr w:type="spellStart"/>
      <w:r>
        <w:rPr>
          <w:rFonts w:ascii="Calibri" w:hAnsi="Calibri"/>
          <w:b/>
          <w:bCs/>
          <w:color w:val="DC6E46"/>
        </w:rPr>
        <w:t>Austria</w:t>
      </w:r>
      <w:proofErr w:type="spellEnd"/>
      <w:r>
        <w:rPr>
          <w:rFonts w:ascii="Calibri" w:hAnsi="Calibri"/>
          <w:b/>
          <w:bCs/>
          <w:color w:val="DC6E46"/>
        </w:rPr>
        <w:t>, 8-10</w:t>
      </w:r>
      <w:r w:rsidRPr="00F56FD5">
        <w:rPr>
          <w:rFonts w:ascii="Calibri" w:hAnsi="Calibri"/>
          <w:b/>
          <w:bCs/>
          <w:color w:val="DC6E46"/>
        </w:rPr>
        <w:t xml:space="preserve"> </w:t>
      </w:r>
      <w:r>
        <w:rPr>
          <w:rFonts w:ascii="Calibri" w:hAnsi="Calibri"/>
          <w:b/>
          <w:bCs/>
          <w:color w:val="DC6E46"/>
        </w:rPr>
        <w:t>June 2015</w:t>
      </w:r>
    </w:p>
    <w:p w:rsidR="00C65829" w:rsidRDefault="00C65829" w:rsidP="00C65829">
      <w:pPr>
        <w:jc w:val="center"/>
        <w:rPr>
          <w:rFonts w:ascii="Calibri" w:hAnsi="Calibri" w:cs="Arial"/>
          <w:b/>
          <w:bCs/>
          <w:color w:val="2FB1CC"/>
          <w:sz w:val="22"/>
          <w:szCs w:val="22"/>
          <w:lang w:val="en-GB"/>
        </w:rPr>
      </w:pPr>
    </w:p>
    <w:p w:rsidR="00C65829" w:rsidRPr="000F1714" w:rsidRDefault="00C65829" w:rsidP="00C65829">
      <w:pPr>
        <w:jc w:val="center"/>
        <w:rPr>
          <w:rFonts w:ascii="Calibri" w:hAnsi="Calibri" w:cs="Arial"/>
          <w:b/>
          <w:bCs/>
          <w:color w:val="2FB1CC"/>
          <w:sz w:val="22"/>
          <w:szCs w:val="22"/>
          <w:lang w:val="en-GB"/>
        </w:rPr>
      </w:pPr>
      <w:r w:rsidRPr="000F1714">
        <w:rPr>
          <w:rFonts w:ascii="Calibri" w:hAnsi="Calibri" w:cs="Arial"/>
          <w:b/>
          <w:bCs/>
          <w:color w:val="2FB1CC"/>
          <w:sz w:val="22"/>
          <w:szCs w:val="22"/>
          <w:lang w:val="en-GB"/>
        </w:rPr>
        <w:t>Application form</w:t>
      </w:r>
    </w:p>
    <w:p w:rsidR="00C65829" w:rsidRPr="000F1714" w:rsidRDefault="00C65829" w:rsidP="00C65829">
      <w:pPr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88"/>
      </w:tblGrid>
      <w:tr w:rsidR="00C65829" w:rsidRPr="000F1714" w:rsidTr="00F33CBC">
        <w:tc>
          <w:tcPr>
            <w:tcW w:w="9288" w:type="dxa"/>
          </w:tcPr>
          <w:p w:rsidR="00C65829" w:rsidRPr="000F1714" w:rsidRDefault="00C65829" w:rsidP="00C65829">
            <w:pPr>
              <w:keepNext/>
              <w:keepLines/>
              <w:suppressAutoHyphens/>
              <w:spacing w:before="120" w:after="120"/>
              <w:jc w:val="both"/>
              <w:outlineLvl w:val="1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 w:eastAsia="zh-CN"/>
              </w:rPr>
            </w:pPr>
            <w:r w:rsidRPr="00582357">
              <w:rPr>
                <w:rFonts w:ascii="Calibri" w:hAnsi="Calibri" w:cs="Arial"/>
                <w:b/>
                <w:bCs/>
                <w:i/>
                <w:color w:val="404040"/>
                <w:sz w:val="22"/>
                <w:szCs w:val="22"/>
                <w:lang w:val="en-GB" w:eastAsia="zh-CN"/>
              </w:rPr>
              <w:t>Please fill this form in English and send it to your National Euroguidance centre by</w:t>
            </w:r>
            <w:r w:rsidRPr="000F1714">
              <w:rPr>
                <w:rFonts w:ascii="Calibri" w:hAnsi="Calibri" w:cs="Arial"/>
                <w:b/>
                <w:bCs/>
                <w:i/>
                <w:sz w:val="22"/>
                <w:szCs w:val="22"/>
                <w:lang w:val="en-GB" w:eastAsia="zh-CN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color w:val="DE6E46"/>
                <w:sz w:val="22"/>
                <w:szCs w:val="22"/>
                <w:lang w:val="en-GB" w:eastAsia="zh-CN"/>
              </w:rPr>
              <w:t>31 March 2015</w:t>
            </w:r>
            <w:r>
              <w:rPr>
                <w:rFonts w:ascii="Calibri" w:hAnsi="Calibri" w:cs="Arial"/>
                <w:b/>
                <w:bCs/>
                <w:i/>
                <w:color w:val="DE6E46"/>
                <w:sz w:val="22"/>
                <w:szCs w:val="22"/>
                <w:lang w:val="en-GB" w:eastAsia="zh-CN"/>
              </w:rPr>
              <w:t xml:space="preserve"> </w:t>
            </w:r>
            <w:r w:rsidRPr="00582357">
              <w:rPr>
                <w:rFonts w:ascii="Calibri" w:hAnsi="Calibri" w:cs="Arial"/>
                <w:b/>
                <w:bCs/>
                <w:i/>
                <w:color w:val="404040"/>
                <w:sz w:val="22"/>
                <w:szCs w:val="22"/>
                <w:lang w:val="en-GB" w:eastAsia="zh-CN"/>
              </w:rPr>
              <w:t>along with the motivation form and your Europass CV in English</w:t>
            </w:r>
            <w:r>
              <w:rPr>
                <w:rFonts w:ascii="Calibri" w:hAnsi="Calibri" w:cs="Arial"/>
                <w:b/>
                <w:bCs/>
                <w:i/>
                <w:color w:val="404040"/>
                <w:sz w:val="22"/>
                <w:szCs w:val="22"/>
                <w:lang w:val="en-GB" w:eastAsia="zh-CN"/>
              </w:rPr>
              <w:t>.</w:t>
            </w:r>
          </w:p>
        </w:tc>
      </w:tr>
    </w:tbl>
    <w:p w:rsidR="00C65829" w:rsidRPr="000F1714" w:rsidRDefault="00C65829" w:rsidP="00C65829">
      <w:pPr>
        <w:rPr>
          <w:rFonts w:ascii="Calibri" w:hAnsi="Calibri" w:cs="Arial"/>
          <w:sz w:val="22"/>
          <w:szCs w:val="22"/>
          <w:lang w:val="en-GB"/>
        </w:rPr>
      </w:pPr>
    </w:p>
    <w:p w:rsidR="00C65829" w:rsidRPr="000F1714" w:rsidRDefault="00C65829" w:rsidP="00C65829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28"/>
        <w:gridCol w:w="3260"/>
      </w:tblGrid>
      <w:tr w:rsidR="00C65829" w:rsidRPr="000F1714" w:rsidTr="00F33CBC">
        <w:trPr>
          <w:gridAfter w:val="1"/>
          <w:wAfter w:w="3260" w:type="dxa"/>
        </w:trPr>
        <w:tc>
          <w:tcPr>
            <w:tcW w:w="6028" w:type="dxa"/>
          </w:tcPr>
          <w:p w:rsidR="00C65829" w:rsidRPr="00DA4AD1" w:rsidRDefault="00C65829" w:rsidP="00F33CBC">
            <w:pPr>
              <w:pStyle w:val="Heading2"/>
              <w:spacing w:before="120" w:after="120"/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</w:pP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Applicant</w:t>
            </w:r>
            <w:proofErr w:type="spellEnd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information</w:t>
            </w:r>
            <w:proofErr w:type="spellEnd"/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First n</w:t>
            </w: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ame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 xml:space="preserve">Last </w:t>
            </w: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Position/Function/Department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Tel.</w:t>
            </w: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/ mobile phone number: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E-mail address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rPr>
          <w:gridAfter w:val="1"/>
          <w:wAfter w:w="3260" w:type="dxa"/>
        </w:trPr>
        <w:tc>
          <w:tcPr>
            <w:tcW w:w="6028" w:type="dxa"/>
          </w:tcPr>
          <w:p w:rsidR="00C65829" w:rsidRPr="00DA4AD1" w:rsidRDefault="00C65829" w:rsidP="00F33CBC">
            <w:pPr>
              <w:pStyle w:val="Heading2"/>
              <w:spacing w:before="120" w:after="120"/>
              <w:rPr>
                <w:rFonts w:ascii="Calibri" w:hAnsi="Calibri"/>
                <w:b w:val="0"/>
                <w:bCs w:val="0"/>
                <w:color w:val="2FB1CC"/>
                <w:sz w:val="22"/>
                <w:szCs w:val="22"/>
                <w:lang w:eastAsia="zh-CN"/>
              </w:rPr>
            </w:pP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Institution</w:t>
            </w:r>
            <w:proofErr w:type="spellEnd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information</w:t>
            </w:r>
            <w:proofErr w:type="spellEnd"/>
          </w:p>
        </w:tc>
        <w:bookmarkStart w:id="0" w:name="_GoBack"/>
        <w:bookmarkEnd w:id="0"/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Name of the institution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 xml:space="preserve">Type of the institution 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 xml:space="preserve">First and last </w:t>
            </w: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name of a legal representative of your institution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E-mail address of a legal representative of your institution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C65829">
        <w:trPr>
          <w:trHeight w:val="446"/>
        </w:trPr>
        <w:tc>
          <w:tcPr>
            <w:tcW w:w="6028" w:type="dxa"/>
            <w:vAlign w:val="bottom"/>
          </w:tcPr>
          <w:p w:rsidR="00C65829" w:rsidRPr="000F1714" w:rsidRDefault="00C65829" w:rsidP="00C6582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Tel. /mobile number of a legal representative of your institution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Address of the institution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 xml:space="preserve">Fax 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Tel.</w:t>
            </w: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C65829" w:rsidRPr="000F1714" w:rsidTr="00F33CBC">
        <w:trPr>
          <w:gridAfter w:val="1"/>
          <w:wAfter w:w="3260" w:type="dxa"/>
        </w:trPr>
        <w:tc>
          <w:tcPr>
            <w:tcW w:w="6028" w:type="dxa"/>
          </w:tcPr>
          <w:p w:rsidR="00C65829" w:rsidRPr="00DA4AD1" w:rsidRDefault="00C65829" w:rsidP="00F33CBC">
            <w:pPr>
              <w:pStyle w:val="Heading2"/>
              <w:spacing w:before="120" w:after="120"/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</w:pP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Information</w:t>
            </w:r>
            <w:proofErr w:type="spellEnd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about</w:t>
            </w:r>
            <w:proofErr w:type="spellEnd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A4AD1">
              <w:rPr>
                <w:rFonts w:ascii="Calibri" w:hAnsi="Calibri" w:cs="Arial"/>
                <w:color w:val="2FB1CC"/>
                <w:sz w:val="22"/>
                <w:szCs w:val="22"/>
                <w:lang w:eastAsia="zh-CN"/>
              </w:rPr>
              <w:t>employment</w:t>
            </w:r>
            <w:proofErr w:type="spellEnd"/>
          </w:p>
        </w:tc>
      </w:tr>
      <w:tr w:rsidR="00C65829" w:rsidRPr="000F1714" w:rsidTr="00F33CBC">
        <w:tc>
          <w:tcPr>
            <w:tcW w:w="6028" w:type="dxa"/>
          </w:tcPr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  <w:r w:rsidRPr="000F1714"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  <w:t>What main functions and tasks related to guidance do you perform in your work?</w:t>
            </w:r>
          </w:p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</w:p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</w:p>
          <w:p w:rsidR="00C65829" w:rsidRPr="000F1714" w:rsidRDefault="00C65829" w:rsidP="00F33CBC">
            <w:pPr>
              <w:spacing w:before="120" w:after="120"/>
              <w:rPr>
                <w:rFonts w:ascii="Calibri" w:hAnsi="Calibri"/>
                <w:color w:val="595959"/>
                <w:sz w:val="22"/>
                <w:szCs w:val="22"/>
                <w:lang w:val="en-GB" w:eastAsia="zh-CN"/>
              </w:rPr>
            </w:pPr>
          </w:p>
        </w:tc>
        <w:tc>
          <w:tcPr>
            <w:tcW w:w="3260" w:type="dxa"/>
          </w:tcPr>
          <w:p w:rsidR="00C65829" w:rsidRPr="000F1714" w:rsidRDefault="00C65829" w:rsidP="00F33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</w:tbl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>Signed and stamped: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>Applicant</w:t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  <w:t xml:space="preserve">  Legal representative of the institution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  <w:t xml:space="preserve"> 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>___________________________________</w:t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  <w:t xml:space="preserve">               ________________________________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 xml:space="preserve">  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 xml:space="preserve">In__________, on __________  </w:t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  <w:t xml:space="preserve">               </w:t>
      </w:r>
      <w:r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ab/>
      </w:r>
      <w:r w:rsidRPr="000F1714"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  <w:t>In__________, on __________</w:t>
      </w:r>
    </w:p>
    <w:p w:rsidR="00C65829" w:rsidRPr="000F1714" w:rsidRDefault="00C65829" w:rsidP="00C65829">
      <w:pPr>
        <w:suppressAutoHyphens/>
        <w:rPr>
          <w:rFonts w:ascii="Calibri" w:eastAsia="SimSun" w:hAnsi="Calibri" w:cs="Arial"/>
          <w:color w:val="595959"/>
          <w:sz w:val="22"/>
          <w:szCs w:val="22"/>
          <w:lang w:val="en-GB" w:eastAsia="ar-SA"/>
        </w:rPr>
      </w:pPr>
    </w:p>
    <w:p w:rsidR="00C65829" w:rsidRPr="000F1714" w:rsidRDefault="00C65829" w:rsidP="00C65829">
      <w:pPr>
        <w:rPr>
          <w:rFonts w:ascii="Calibri" w:hAnsi="Calibri"/>
          <w:sz w:val="22"/>
          <w:szCs w:val="22"/>
          <w:lang w:val="en-GB"/>
        </w:rPr>
      </w:pPr>
    </w:p>
    <w:p w:rsidR="0010533C" w:rsidRPr="00416A33" w:rsidRDefault="0010533C" w:rsidP="0010533C">
      <w:pPr>
        <w:rPr>
          <w:rFonts w:ascii="Calibri" w:hAnsi="Calibri"/>
          <w:sz w:val="22"/>
          <w:szCs w:val="22"/>
        </w:rPr>
      </w:pPr>
    </w:p>
    <w:p w:rsidR="0010533C" w:rsidRPr="00416A33" w:rsidRDefault="0010533C" w:rsidP="0010533C">
      <w:pPr>
        <w:rPr>
          <w:rFonts w:ascii="Calibri" w:hAnsi="Calibri"/>
          <w:sz w:val="22"/>
          <w:szCs w:val="22"/>
        </w:rPr>
      </w:pPr>
    </w:p>
    <w:p w:rsidR="0010533C" w:rsidRPr="00416A33" w:rsidRDefault="0010533C" w:rsidP="0010533C">
      <w:pPr>
        <w:rPr>
          <w:rFonts w:ascii="Calibri" w:hAnsi="Calibri"/>
          <w:sz w:val="22"/>
          <w:szCs w:val="22"/>
        </w:rPr>
      </w:pPr>
    </w:p>
    <w:p w:rsidR="002445C3" w:rsidRPr="00416A33" w:rsidRDefault="002445C3" w:rsidP="0010533C">
      <w:pPr>
        <w:rPr>
          <w:rFonts w:ascii="Calibri" w:hAnsi="Calibri"/>
          <w:sz w:val="22"/>
          <w:szCs w:val="22"/>
        </w:rPr>
      </w:pPr>
    </w:p>
    <w:sectPr w:rsidR="002445C3" w:rsidRPr="00416A33" w:rsidSect="002C3B0B">
      <w:headerReference w:type="default" r:id="rId8"/>
      <w:footerReference w:type="default" r:id="rId9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424B1D2" wp14:editId="6EC6A100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840585" wp14:editId="25D47F4F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839FD"/>
    <w:multiLevelType w:val="hybridMultilevel"/>
    <w:tmpl w:val="C6E49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76F6"/>
    <w:multiLevelType w:val="hybridMultilevel"/>
    <w:tmpl w:val="2E5CD43A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>
    <w:nsid w:val="2E1339D9"/>
    <w:multiLevelType w:val="hybridMultilevel"/>
    <w:tmpl w:val="12966EC0"/>
    <w:lvl w:ilvl="0" w:tplc="6018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218D4"/>
    <w:multiLevelType w:val="hybridMultilevel"/>
    <w:tmpl w:val="528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2768C"/>
    <w:multiLevelType w:val="hybridMultilevel"/>
    <w:tmpl w:val="4EB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10533C"/>
    <w:rsid w:val="002445C3"/>
    <w:rsid w:val="0028224D"/>
    <w:rsid w:val="002C3B0B"/>
    <w:rsid w:val="00372982"/>
    <w:rsid w:val="00416A33"/>
    <w:rsid w:val="005940DB"/>
    <w:rsid w:val="00703440"/>
    <w:rsid w:val="007279F8"/>
    <w:rsid w:val="00734054"/>
    <w:rsid w:val="007454A9"/>
    <w:rsid w:val="007579EE"/>
    <w:rsid w:val="008B0E82"/>
    <w:rsid w:val="00973D1A"/>
    <w:rsid w:val="00C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F8"/>
    <w:rPr>
      <w:rFonts w:ascii="Cambria" w:hAnsi="Cambria"/>
      <w:b/>
      <w:bCs/>
      <w:i/>
      <w:iCs/>
      <w:sz w:val="28"/>
      <w:szCs w:val="28"/>
      <w:lang w:val="hr-HR"/>
    </w:rPr>
  </w:style>
  <w:style w:type="paragraph" w:customStyle="1" w:styleId="Default">
    <w:name w:val="Default"/>
    <w:rsid w:val="007279F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72"/>
    <w:rsid w:val="0097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F8"/>
    <w:rPr>
      <w:rFonts w:ascii="Cambria" w:hAnsi="Cambria"/>
      <w:b/>
      <w:bCs/>
      <w:i/>
      <w:iCs/>
      <w:sz w:val="28"/>
      <w:szCs w:val="28"/>
      <w:lang w:val="hr-HR"/>
    </w:rPr>
  </w:style>
  <w:style w:type="paragraph" w:customStyle="1" w:styleId="Default">
    <w:name w:val="Default"/>
    <w:rsid w:val="007279F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72"/>
    <w:rsid w:val="0097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Doris Monjac</cp:lastModifiedBy>
  <cp:revision>3</cp:revision>
  <cp:lastPrinted>2014-12-15T11:55:00Z</cp:lastPrinted>
  <dcterms:created xsi:type="dcterms:W3CDTF">2015-03-17T13:28:00Z</dcterms:created>
  <dcterms:modified xsi:type="dcterms:W3CDTF">2015-03-17T13:52:00Z</dcterms:modified>
</cp:coreProperties>
</file>